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FCE6" w14:textId="77777777" w:rsidR="00634A55" w:rsidRPr="006C0173" w:rsidRDefault="00634A55" w:rsidP="00634A55">
      <w:pPr>
        <w:spacing w:afterLines="50" w:after="156" w:line="360" w:lineRule="auto"/>
        <w:jc w:val="center"/>
        <w:rPr>
          <w:rFonts w:ascii="Times New Roman" w:hAnsi="Times New Roman" w:cs="Times New Roman"/>
          <w:b/>
          <w:bCs/>
          <w:sz w:val="28"/>
          <w:szCs w:val="28"/>
        </w:rPr>
      </w:pPr>
      <w:r w:rsidRPr="006C0173">
        <w:rPr>
          <w:rFonts w:ascii="Times New Roman" w:hAnsi="Times New Roman" w:cs="Times New Roman"/>
          <w:b/>
          <w:sz w:val="28"/>
          <w:szCs w:val="28"/>
        </w:rPr>
        <w:t>Single-Molecule Electrical Detection</w:t>
      </w:r>
    </w:p>
    <w:p w14:paraId="1DDCE5DD" w14:textId="77777777" w:rsidR="00634A55" w:rsidRPr="006C0173" w:rsidRDefault="00634A55" w:rsidP="00634A55">
      <w:pPr>
        <w:pStyle w:val="1"/>
        <w:tabs>
          <w:tab w:val="left" w:pos="800"/>
          <w:tab w:val="left" w:pos="1600"/>
          <w:tab w:val="left" w:pos="2400"/>
          <w:tab w:val="left" w:pos="3200"/>
          <w:tab w:val="left" w:pos="4000"/>
          <w:tab w:val="left" w:pos="4800"/>
          <w:tab w:val="left" w:pos="5600"/>
          <w:tab w:val="left" w:pos="6400"/>
          <w:tab w:val="left" w:pos="7200"/>
          <w:tab w:val="left" w:pos="8000"/>
        </w:tabs>
        <w:spacing w:afterLines="50" w:after="156" w:line="360" w:lineRule="auto"/>
        <w:jc w:val="center"/>
        <w:rPr>
          <w:rFonts w:ascii="Times New Roman" w:eastAsia="SimSun" w:hAnsi="Times New Roman"/>
          <w:sz w:val="24"/>
          <w:szCs w:val="24"/>
          <w:u w:val="single"/>
          <w:lang w:eastAsia="zh-CN"/>
        </w:rPr>
      </w:pPr>
      <w:proofErr w:type="spellStart"/>
      <w:r w:rsidRPr="006C0173">
        <w:rPr>
          <w:rFonts w:ascii="Times New Roman" w:eastAsia="SimSun" w:hAnsi="Times New Roman"/>
          <w:sz w:val="24"/>
          <w:szCs w:val="24"/>
          <w:u w:val="single"/>
          <w:lang w:eastAsia="zh-CN"/>
        </w:rPr>
        <w:t>Xuefeng</w:t>
      </w:r>
      <w:proofErr w:type="spellEnd"/>
      <w:r w:rsidRPr="006C0173">
        <w:rPr>
          <w:rFonts w:ascii="Times New Roman" w:hAnsi="Times New Roman"/>
          <w:sz w:val="24"/>
          <w:szCs w:val="24"/>
          <w:u w:val="single"/>
        </w:rPr>
        <w:t xml:space="preserve"> </w:t>
      </w:r>
      <w:proofErr w:type="spellStart"/>
      <w:r w:rsidRPr="006C0173">
        <w:rPr>
          <w:rFonts w:ascii="Times New Roman" w:eastAsia="SimSun" w:hAnsi="Times New Roman"/>
          <w:sz w:val="24"/>
          <w:szCs w:val="24"/>
          <w:u w:val="single"/>
          <w:lang w:eastAsia="zh-CN"/>
        </w:rPr>
        <w:t>Guo</w:t>
      </w:r>
      <w:proofErr w:type="spellEnd"/>
      <w:r w:rsidRPr="006C0173">
        <w:rPr>
          <w:rFonts w:ascii="Times New Roman" w:eastAsia="SimSun" w:hAnsi="Times New Roman"/>
          <w:sz w:val="24"/>
          <w:szCs w:val="24"/>
          <w:u w:val="single"/>
          <w:lang w:eastAsia="zh-CN"/>
        </w:rPr>
        <w:t>*</w:t>
      </w:r>
    </w:p>
    <w:p w14:paraId="43D421BF" w14:textId="43C76771" w:rsidR="00634A55" w:rsidRPr="006C0173" w:rsidRDefault="00634A55" w:rsidP="00634A55">
      <w:pPr>
        <w:pStyle w:val="1"/>
        <w:tabs>
          <w:tab w:val="left" w:pos="800"/>
          <w:tab w:val="left" w:pos="1600"/>
          <w:tab w:val="left" w:pos="2400"/>
          <w:tab w:val="left" w:pos="3200"/>
          <w:tab w:val="left" w:pos="4000"/>
          <w:tab w:val="left" w:pos="4800"/>
          <w:tab w:val="left" w:pos="5600"/>
          <w:tab w:val="left" w:pos="6400"/>
          <w:tab w:val="left" w:pos="7200"/>
          <w:tab w:val="left" w:pos="8000"/>
        </w:tabs>
        <w:spacing w:line="360" w:lineRule="auto"/>
        <w:jc w:val="center"/>
        <w:rPr>
          <w:rFonts w:ascii="Times New Roman" w:eastAsiaTheme="minorEastAsia" w:hAnsi="Times New Roman"/>
          <w:i/>
          <w:sz w:val="24"/>
          <w:szCs w:val="24"/>
          <w:lang w:eastAsia="zh-CN"/>
        </w:rPr>
      </w:pPr>
      <w:r w:rsidRPr="006C0173">
        <w:rPr>
          <w:rFonts w:ascii="Times New Roman" w:hAnsi="Times New Roman"/>
          <w:i/>
          <w:sz w:val="24"/>
          <w:szCs w:val="24"/>
        </w:rPr>
        <w:t xml:space="preserve">College of Chemistry, Peking University, Beijing 100871, </w:t>
      </w:r>
      <w:r w:rsidR="009E20AA">
        <w:rPr>
          <w:rFonts w:ascii="Times New Roman" w:eastAsiaTheme="minorEastAsia" w:hAnsi="Times New Roman" w:hint="eastAsia"/>
          <w:i/>
          <w:sz w:val="24"/>
          <w:szCs w:val="24"/>
          <w:lang w:eastAsia="zh-CN"/>
        </w:rPr>
        <w:t xml:space="preserve">P. R. </w:t>
      </w:r>
      <w:r w:rsidRPr="006C0173">
        <w:rPr>
          <w:rFonts w:ascii="Times New Roman" w:hAnsi="Times New Roman"/>
          <w:i/>
          <w:sz w:val="24"/>
          <w:szCs w:val="24"/>
        </w:rPr>
        <w:t>Chin</w:t>
      </w:r>
      <w:r w:rsidRPr="006C0173">
        <w:rPr>
          <w:rFonts w:ascii="Times New Roman" w:eastAsiaTheme="minorEastAsia" w:hAnsi="Times New Roman"/>
          <w:i/>
          <w:sz w:val="24"/>
          <w:szCs w:val="24"/>
          <w:lang w:eastAsia="zh-CN"/>
        </w:rPr>
        <w:t>a</w:t>
      </w:r>
    </w:p>
    <w:p w14:paraId="2362DD7D" w14:textId="3C1F6DD6" w:rsidR="00634A55" w:rsidRPr="006C0173" w:rsidRDefault="00634A55" w:rsidP="00634A55">
      <w:pPr>
        <w:pStyle w:val="1"/>
        <w:tabs>
          <w:tab w:val="left" w:pos="800"/>
          <w:tab w:val="left" w:pos="1600"/>
          <w:tab w:val="left" w:pos="2400"/>
          <w:tab w:val="left" w:pos="3200"/>
          <w:tab w:val="left" w:pos="4000"/>
          <w:tab w:val="left" w:pos="4800"/>
          <w:tab w:val="left" w:pos="5600"/>
          <w:tab w:val="left" w:pos="6400"/>
          <w:tab w:val="left" w:pos="7200"/>
          <w:tab w:val="left" w:pos="8000"/>
        </w:tabs>
        <w:spacing w:afterLines="50" w:after="156" w:line="360" w:lineRule="auto"/>
        <w:jc w:val="center"/>
        <w:rPr>
          <w:rFonts w:ascii="Times New Roman" w:eastAsia="SimSun" w:hAnsi="Times New Roman"/>
          <w:i/>
          <w:sz w:val="24"/>
          <w:szCs w:val="24"/>
          <w:u w:val="single"/>
          <w:lang w:val="it-IT" w:eastAsia="zh-CN"/>
        </w:rPr>
      </w:pPr>
      <w:r w:rsidRPr="006C0173">
        <w:rPr>
          <w:rFonts w:ascii="Times New Roman" w:eastAsiaTheme="minorEastAsia" w:hAnsi="Times New Roman"/>
          <w:i/>
          <w:sz w:val="24"/>
          <w:szCs w:val="24"/>
          <w:u w:val="single"/>
          <w:lang w:val="de-DE" w:eastAsia="zh-CN"/>
        </w:rPr>
        <w:t>*</w:t>
      </w:r>
      <w:r w:rsidRPr="006C0173">
        <w:rPr>
          <w:rFonts w:ascii="Times New Roman" w:hAnsi="Times New Roman"/>
          <w:i/>
          <w:color w:val="333333"/>
          <w:sz w:val="24"/>
          <w:szCs w:val="24"/>
          <w:u w:val="single"/>
        </w:rPr>
        <w:t>guoxf@pku.edu.cn</w:t>
      </w:r>
    </w:p>
    <w:p w14:paraId="79247B2F" w14:textId="77777777" w:rsidR="00634A55" w:rsidRPr="006C0173" w:rsidRDefault="00634A55" w:rsidP="000D55E2">
      <w:pPr>
        <w:autoSpaceDE w:val="0"/>
        <w:autoSpaceDN w:val="0"/>
        <w:adjustRightInd w:val="0"/>
        <w:spacing w:beforeLines="50" w:before="156"/>
        <w:rPr>
          <w:rFonts w:ascii="Times New Roman" w:hAnsi="Times New Roman" w:cs="Times New Roman"/>
          <w:sz w:val="24"/>
          <w:szCs w:val="24"/>
        </w:rPr>
      </w:pPr>
    </w:p>
    <w:p w14:paraId="789DA536" w14:textId="4A678002" w:rsidR="00634A55" w:rsidRPr="006C0173" w:rsidRDefault="00634A55" w:rsidP="00634A55">
      <w:pPr>
        <w:rPr>
          <w:rFonts w:ascii="Times New Roman" w:hAnsi="Times New Roman" w:cs="Times New Roman"/>
          <w:sz w:val="24"/>
          <w:szCs w:val="24"/>
        </w:rPr>
      </w:pPr>
      <w:r w:rsidRPr="006C0173">
        <w:rPr>
          <w:rFonts w:ascii="Times New Roman" w:hAnsi="Times New Roman" w:cs="Times New Roman"/>
          <w:sz w:val="24"/>
          <w:szCs w:val="24"/>
        </w:rPr>
        <w:t xml:space="preserve">A universal lithographic </w:t>
      </w:r>
      <w:r w:rsidR="00F55544">
        <w:rPr>
          <w:rFonts w:ascii="Times New Roman" w:hAnsi="Times New Roman" w:cs="Times New Roman"/>
          <w:sz w:val="24"/>
          <w:szCs w:val="24"/>
        </w:rPr>
        <w:t>methodology for creating single</w:t>
      </w:r>
      <w:r w:rsidR="00F55544">
        <w:rPr>
          <w:rFonts w:ascii="Times New Roman" w:hAnsi="Times New Roman" w:cs="Times New Roman" w:hint="eastAsia"/>
          <w:sz w:val="24"/>
          <w:szCs w:val="24"/>
        </w:rPr>
        <w:t>-</w:t>
      </w:r>
      <w:r w:rsidRPr="006C0173">
        <w:rPr>
          <w:rFonts w:ascii="Times New Roman" w:hAnsi="Times New Roman" w:cs="Times New Roman"/>
          <w:sz w:val="24"/>
          <w:szCs w:val="24"/>
        </w:rPr>
        <w:t xml:space="preserve">molecule devices based on carbon nanomaterials as point contacts has been developed. In this talk, I will detail our rational </w:t>
      </w:r>
      <w:r w:rsidR="007210AC">
        <w:rPr>
          <w:rFonts w:ascii="Times New Roman" w:hAnsi="Times New Roman" w:cs="Times New Roman"/>
          <w:sz w:val="24"/>
          <w:szCs w:val="24"/>
        </w:rPr>
        <w:t xml:space="preserve">for our use of </w:t>
      </w:r>
      <w:r w:rsidRPr="006C0173">
        <w:rPr>
          <w:rFonts w:ascii="Times New Roman" w:hAnsi="Times New Roman" w:cs="Times New Roman"/>
          <w:sz w:val="24"/>
          <w:szCs w:val="24"/>
        </w:rPr>
        <w:t xml:space="preserve">bioassay techniques by using </w:t>
      </w:r>
      <w:r w:rsidR="00F55544">
        <w:rPr>
          <w:rFonts w:ascii="Times New Roman" w:hAnsi="Times New Roman" w:cs="Times New Roman" w:hint="eastAsia"/>
          <w:sz w:val="24"/>
          <w:szCs w:val="24"/>
        </w:rPr>
        <w:t xml:space="preserve">molecular </w:t>
      </w:r>
      <w:r w:rsidRPr="006C0173">
        <w:rPr>
          <w:rFonts w:ascii="Times New Roman" w:hAnsi="Times New Roman" w:cs="Times New Roman"/>
          <w:sz w:val="24"/>
          <w:szCs w:val="24"/>
        </w:rPr>
        <w:t>bridge</w:t>
      </w:r>
      <w:r w:rsidR="00F55544">
        <w:rPr>
          <w:rFonts w:ascii="Times New Roman" w:hAnsi="Times New Roman" w:cs="Times New Roman" w:hint="eastAsia"/>
          <w:sz w:val="24"/>
          <w:szCs w:val="24"/>
        </w:rPr>
        <w:t>s</w:t>
      </w:r>
      <w:r w:rsidRPr="006C0173">
        <w:rPr>
          <w:rFonts w:ascii="Times New Roman" w:hAnsi="Times New Roman" w:cs="Times New Roman"/>
          <w:sz w:val="24"/>
          <w:szCs w:val="24"/>
        </w:rPr>
        <w:t xml:space="preserve"> with functional side groups capable of subsequent biocompatible assembly. We have tested this approach in chemical/biological systems, including DNA hybridization,</w:t>
      </w:r>
      <w:bookmarkStart w:id="0" w:name="_GoBack"/>
      <w:bookmarkEnd w:id="0"/>
      <w:r w:rsidRPr="006C0173">
        <w:rPr>
          <w:rFonts w:ascii="Times New Roman" w:hAnsi="Times New Roman" w:cs="Times New Roman"/>
          <w:sz w:val="24"/>
          <w:szCs w:val="24"/>
        </w:rPr>
        <w:t xml:space="preserve"> </w:t>
      </w:r>
      <w:proofErr w:type="spellStart"/>
      <w:r w:rsidRPr="006C0173">
        <w:rPr>
          <w:rFonts w:ascii="Times New Roman" w:hAnsi="Times New Roman" w:cs="Times New Roman"/>
          <w:sz w:val="24"/>
          <w:szCs w:val="24"/>
        </w:rPr>
        <w:t>aptamer</w:t>
      </w:r>
      <w:proofErr w:type="spellEnd"/>
      <w:r w:rsidRPr="006C0173">
        <w:rPr>
          <w:rFonts w:ascii="Times New Roman" w:hAnsi="Times New Roman" w:cs="Times New Roman"/>
          <w:sz w:val="24"/>
          <w:szCs w:val="24"/>
        </w:rPr>
        <w:t>-protein interaction, host-guest interaction</w:t>
      </w:r>
      <w:r w:rsidR="00F55544">
        <w:rPr>
          <w:rFonts w:ascii="Times New Roman" w:hAnsi="Times New Roman" w:cs="Times New Roman" w:hint="eastAsia"/>
          <w:sz w:val="24"/>
          <w:szCs w:val="24"/>
        </w:rPr>
        <w:t>, hydrogen-b</w:t>
      </w:r>
      <w:r w:rsidR="0032428D">
        <w:rPr>
          <w:rFonts w:ascii="Times New Roman" w:hAnsi="Times New Roman" w:cs="Times New Roman" w:hint="eastAsia"/>
          <w:sz w:val="24"/>
          <w:szCs w:val="24"/>
        </w:rPr>
        <w:t>o</w:t>
      </w:r>
      <w:r w:rsidR="00F55544">
        <w:rPr>
          <w:rFonts w:ascii="Times New Roman" w:hAnsi="Times New Roman" w:cs="Times New Roman" w:hint="eastAsia"/>
          <w:sz w:val="24"/>
          <w:szCs w:val="24"/>
        </w:rPr>
        <w:t xml:space="preserve">nd </w:t>
      </w:r>
      <w:r w:rsidR="0032428D">
        <w:rPr>
          <w:rFonts w:ascii="Times New Roman" w:hAnsi="Times New Roman" w:cs="Times New Roman" w:hint="eastAsia"/>
          <w:sz w:val="24"/>
          <w:szCs w:val="24"/>
        </w:rPr>
        <w:t>dynamics</w:t>
      </w:r>
      <w:r w:rsidR="00F55544">
        <w:rPr>
          <w:rFonts w:ascii="Times New Roman" w:hAnsi="Times New Roman" w:cs="Times New Roman" w:hint="eastAsia"/>
          <w:sz w:val="24"/>
          <w:szCs w:val="24"/>
        </w:rPr>
        <w:t xml:space="preserve"> and </w:t>
      </w:r>
      <w:r w:rsidR="001D56A4">
        <w:rPr>
          <w:rFonts w:ascii="Times New Roman" w:hAnsi="Times New Roman" w:cs="Times New Roman" w:hint="eastAsia"/>
          <w:sz w:val="24"/>
          <w:szCs w:val="24"/>
        </w:rPr>
        <w:t>basic chemical</w:t>
      </w:r>
      <w:r w:rsidR="001D56A4">
        <w:rPr>
          <w:rFonts w:ascii="Times New Roman" w:hAnsi="Times New Roman"/>
          <w:sz w:val="24"/>
          <w:szCs w:val="24"/>
        </w:rPr>
        <w:t xml:space="preserve"> reaction</w:t>
      </w:r>
      <w:r w:rsidR="001D56A4">
        <w:rPr>
          <w:rFonts w:ascii="Times New Roman" w:hAnsi="Times New Roman" w:hint="eastAsia"/>
          <w:sz w:val="24"/>
          <w:szCs w:val="24"/>
        </w:rPr>
        <w:t>s</w:t>
      </w:r>
      <w:r w:rsidRPr="006C0173">
        <w:rPr>
          <w:rFonts w:ascii="Times New Roman" w:hAnsi="Times New Roman" w:cs="Times New Roman"/>
          <w:sz w:val="24"/>
          <w:szCs w:val="24"/>
        </w:rPr>
        <w:t xml:space="preserve">. Because it is constructed from a single molecule, each device can monitor individual binding events in real time. This methodology demonstrates a connection between electrical conduction and </w:t>
      </w:r>
      <w:r w:rsidR="001D56A4">
        <w:rPr>
          <w:rFonts w:ascii="Times New Roman" w:hAnsi="Times New Roman" w:cs="Times New Roman" w:hint="eastAsia"/>
          <w:sz w:val="24"/>
          <w:szCs w:val="24"/>
        </w:rPr>
        <w:t>chemistry/</w:t>
      </w:r>
      <w:r w:rsidRPr="006C0173">
        <w:rPr>
          <w:rFonts w:ascii="Times New Roman" w:hAnsi="Times New Roman" w:cs="Times New Roman"/>
          <w:sz w:val="24"/>
          <w:szCs w:val="24"/>
        </w:rPr>
        <w:t>biology that offers a glimpse into the future of integrated multifunctional sensors and devices.</w:t>
      </w:r>
    </w:p>
    <w:p w14:paraId="52D7EE83" w14:textId="77777777" w:rsidR="00634A55" w:rsidRPr="006C0173" w:rsidRDefault="00634A55" w:rsidP="00634A55">
      <w:pPr>
        <w:widowControl/>
        <w:jc w:val="center"/>
        <w:rPr>
          <w:rFonts w:ascii="Times New Roman" w:hAnsi="Times New Roman" w:cs="Times New Roman"/>
          <w:kern w:val="0"/>
          <w:sz w:val="24"/>
          <w:szCs w:val="24"/>
        </w:rPr>
      </w:pPr>
      <w:r w:rsidRPr="006C0173">
        <w:rPr>
          <w:rFonts w:ascii="Times New Roman" w:hAnsi="Times New Roman" w:cs="Times New Roman"/>
          <w:noProof/>
          <w:kern w:val="0"/>
          <w:sz w:val="24"/>
          <w:szCs w:val="24"/>
        </w:rPr>
        <w:t xml:space="preserve">  </w:t>
      </w:r>
      <w:r w:rsidRPr="006C0173">
        <w:rPr>
          <w:rFonts w:ascii="Times New Roman" w:hAnsi="Times New Roman" w:cs="Times New Roman"/>
          <w:noProof/>
          <w:kern w:val="0"/>
          <w:sz w:val="24"/>
          <w:szCs w:val="24"/>
          <w:lang w:eastAsia="en-US"/>
        </w:rPr>
        <w:drawing>
          <wp:inline distT="0" distB="0" distL="0" distR="0" wp14:anchorId="413BAF8E" wp14:editId="29CAA631">
            <wp:extent cx="3036570" cy="16751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l="6009" t="12152" b="21115"/>
                    <a:stretch>
                      <a:fillRect/>
                    </a:stretch>
                  </pic:blipFill>
                  <pic:spPr bwMode="auto">
                    <a:xfrm>
                      <a:off x="0" y="0"/>
                      <a:ext cx="3036570" cy="1675130"/>
                    </a:xfrm>
                    <a:prstGeom prst="rect">
                      <a:avLst/>
                    </a:prstGeom>
                    <a:noFill/>
                    <a:ln>
                      <a:noFill/>
                    </a:ln>
                  </pic:spPr>
                </pic:pic>
              </a:graphicData>
            </a:graphic>
          </wp:inline>
        </w:drawing>
      </w:r>
    </w:p>
    <w:p w14:paraId="40E605CF" w14:textId="77777777" w:rsidR="00634A55" w:rsidRPr="006C0173" w:rsidRDefault="00634A55" w:rsidP="00634A55">
      <w:pPr>
        <w:jc w:val="center"/>
        <w:rPr>
          <w:rFonts w:ascii="Times New Roman" w:hAnsi="Times New Roman" w:cs="Times New Roman"/>
          <w:sz w:val="24"/>
          <w:szCs w:val="24"/>
        </w:rPr>
      </w:pPr>
      <w:r w:rsidRPr="006C0173">
        <w:rPr>
          <w:rFonts w:ascii="Times New Roman" w:hAnsi="Times New Roman" w:cs="Times New Roman"/>
          <w:b/>
          <w:sz w:val="24"/>
          <w:szCs w:val="24"/>
        </w:rPr>
        <w:t>Figure 1.</w:t>
      </w:r>
      <w:r w:rsidRPr="006C0173">
        <w:rPr>
          <w:rFonts w:ascii="Times New Roman" w:hAnsi="Times New Roman" w:cs="Times New Roman"/>
          <w:sz w:val="24"/>
          <w:szCs w:val="24"/>
        </w:rPr>
        <w:t xml:space="preserve"> Schematic of single-molecule detection using molecular electronic devices.</w:t>
      </w:r>
    </w:p>
    <w:p w14:paraId="5379B775" w14:textId="77777777" w:rsidR="00634A55" w:rsidRPr="006C0173" w:rsidRDefault="00634A55" w:rsidP="00634A55">
      <w:pPr>
        <w:rPr>
          <w:rFonts w:ascii="Times New Roman" w:hAnsi="Times New Roman" w:cs="Times New Roman"/>
          <w:sz w:val="24"/>
          <w:szCs w:val="24"/>
        </w:rPr>
      </w:pPr>
    </w:p>
    <w:p w14:paraId="7F7FD47F" w14:textId="77777777" w:rsidR="00634A55" w:rsidRPr="006C0173" w:rsidRDefault="00634A55" w:rsidP="00634A55">
      <w:pPr>
        <w:rPr>
          <w:rFonts w:ascii="Times New Roman" w:hAnsi="Times New Roman" w:cs="Times New Roman"/>
          <w:b/>
          <w:sz w:val="24"/>
          <w:szCs w:val="24"/>
        </w:rPr>
      </w:pPr>
      <w:r w:rsidRPr="006C0173">
        <w:rPr>
          <w:rFonts w:ascii="Times New Roman" w:hAnsi="Times New Roman" w:cs="Times New Roman"/>
          <w:b/>
          <w:sz w:val="24"/>
          <w:szCs w:val="24"/>
        </w:rPr>
        <w:t>References</w:t>
      </w:r>
      <w:r w:rsidRPr="006C0173">
        <w:rPr>
          <w:rFonts w:ascii="Times New Roman" w:hAnsi="Times New Roman" w:cs="Times New Roman"/>
          <w:b/>
          <w:sz w:val="24"/>
          <w:szCs w:val="24"/>
        </w:rPr>
        <w:t>：</w:t>
      </w:r>
    </w:p>
    <w:p w14:paraId="660819E6" w14:textId="0898D95E" w:rsidR="00634A55" w:rsidRPr="006C0173" w:rsidRDefault="00634A55" w:rsidP="00634A55">
      <w:pPr>
        <w:pStyle w:val="NormalWeb"/>
        <w:spacing w:before="0" w:beforeAutospacing="0" w:after="0" w:afterAutospacing="0"/>
        <w:ind w:right="-58"/>
        <w:jc w:val="both"/>
        <w:rPr>
          <w:rFonts w:ascii="Times New Roman" w:hAnsi="Times New Roman" w:cs="Times New Roman"/>
          <w:lang w:val="en-GB"/>
        </w:rPr>
      </w:pPr>
      <w:r w:rsidRPr="006C0173">
        <w:rPr>
          <w:rFonts w:ascii="Times New Roman" w:hAnsi="Times New Roman" w:cs="Times New Roman"/>
          <w:lang w:val="en-GB"/>
        </w:rPr>
        <w:t xml:space="preserve">[1] C. </w:t>
      </w:r>
      <w:proofErr w:type="spellStart"/>
      <w:r w:rsidRPr="006C0173">
        <w:rPr>
          <w:rFonts w:ascii="Times New Roman" w:hAnsi="Times New Roman" w:cs="Times New Roman"/>
          <w:lang w:val="en-GB"/>
        </w:rPr>
        <w:t>Jia</w:t>
      </w:r>
      <w:proofErr w:type="spellEnd"/>
      <w:r w:rsidRPr="006C0173">
        <w:rPr>
          <w:rFonts w:ascii="Times New Roman" w:hAnsi="Times New Roman" w:cs="Times New Roman"/>
          <w:lang w:val="en-GB"/>
        </w:rPr>
        <w:t xml:space="preserve">,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r w:rsidRPr="00F55C4C">
        <w:rPr>
          <w:rFonts w:ascii="Times New Roman" w:hAnsi="Times New Roman" w:cs="Times New Roman"/>
          <w:i/>
          <w:lang w:val="en-GB"/>
        </w:rPr>
        <w:t>et al.</w:t>
      </w:r>
      <w:r w:rsidRPr="006C0173">
        <w:rPr>
          <w:rFonts w:ascii="Times New Roman" w:hAnsi="Times New Roman" w:cs="Times New Roman"/>
          <w:lang w:val="en-GB"/>
        </w:rPr>
        <w:t xml:space="preserve">, </w:t>
      </w:r>
      <w:r w:rsidRPr="009959CB">
        <w:rPr>
          <w:rFonts w:ascii="Times New Roman" w:hAnsi="Times New Roman" w:cs="Times New Roman"/>
          <w:i/>
          <w:lang w:val="en-GB"/>
        </w:rPr>
        <w:t>Science</w:t>
      </w:r>
      <w:r w:rsidRPr="006C0173">
        <w:rPr>
          <w:rFonts w:ascii="Times New Roman" w:hAnsi="Times New Roman" w:cs="Times New Roman"/>
          <w:lang w:val="en-GB"/>
        </w:rPr>
        <w:t xml:space="preserve"> </w:t>
      </w:r>
      <w:r w:rsidRPr="009959CB">
        <w:rPr>
          <w:rFonts w:ascii="Times New Roman" w:hAnsi="Times New Roman" w:cs="Times New Roman"/>
          <w:b/>
          <w:lang w:val="en-GB"/>
        </w:rPr>
        <w:t>352</w:t>
      </w:r>
      <w:r w:rsidRPr="006C0173">
        <w:rPr>
          <w:rFonts w:ascii="Times New Roman" w:hAnsi="Times New Roman" w:cs="Times New Roman"/>
          <w:lang w:val="en-GB"/>
        </w:rPr>
        <w:t>,</w:t>
      </w:r>
      <w:r w:rsidR="006C0173" w:rsidRPr="006C0173">
        <w:rPr>
          <w:rFonts w:ascii="Times New Roman" w:hAnsi="Times New Roman" w:cs="Times New Roman"/>
          <w:lang w:val="en-GB"/>
        </w:rPr>
        <w:t xml:space="preserve"> </w:t>
      </w:r>
      <w:r w:rsidRPr="006C0173">
        <w:rPr>
          <w:rFonts w:ascii="Times New Roman" w:hAnsi="Times New Roman" w:cs="Times New Roman"/>
          <w:lang w:val="en-GB"/>
        </w:rPr>
        <w:t>1443 (2016).</w:t>
      </w:r>
    </w:p>
    <w:p w14:paraId="5FD67FDE" w14:textId="77777777" w:rsidR="00634A55" w:rsidRPr="006C0173" w:rsidRDefault="00634A55" w:rsidP="00634A55">
      <w:pPr>
        <w:pStyle w:val="NormalWeb"/>
        <w:spacing w:before="0" w:beforeAutospacing="0" w:after="0" w:afterAutospacing="0"/>
        <w:ind w:right="-58"/>
        <w:jc w:val="both"/>
        <w:rPr>
          <w:rFonts w:ascii="Times New Roman" w:hAnsi="Times New Roman" w:cs="Times New Roman"/>
          <w:lang w:val="en-GB"/>
        </w:rPr>
      </w:pPr>
      <w:r w:rsidRPr="006C0173">
        <w:rPr>
          <w:rFonts w:ascii="Times New Roman" w:hAnsi="Times New Roman" w:cs="Times New Roman"/>
          <w:spacing w:val="-3"/>
        </w:rPr>
        <w:t xml:space="preserve">[2] D. Xiang, X, Wang, C. </w:t>
      </w:r>
      <w:proofErr w:type="spellStart"/>
      <w:r w:rsidRPr="006C0173">
        <w:rPr>
          <w:rFonts w:ascii="Times New Roman" w:hAnsi="Times New Roman" w:cs="Times New Roman"/>
          <w:spacing w:val="-3"/>
        </w:rPr>
        <w:t>Jia</w:t>
      </w:r>
      <w:proofErr w:type="spellEnd"/>
      <w:r w:rsidRPr="006C0173">
        <w:rPr>
          <w:rFonts w:ascii="Times New Roman" w:hAnsi="Times New Roman" w:cs="Times New Roman"/>
          <w:spacing w:val="-3"/>
        </w:rPr>
        <w:t xml:space="preserve">, T. Lee, X. </w:t>
      </w:r>
      <w:proofErr w:type="spellStart"/>
      <w:r w:rsidRPr="006C0173">
        <w:rPr>
          <w:rFonts w:ascii="Times New Roman" w:hAnsi="Times New Roman" w:cs="Times New Roman"/>
          <w:spacing w:val="-3"/>
        </w:rPr>
        <w:t>Guo</w:t>
      </w:r>
      <w:proofErr w:type="spellEnd"/>
      <w:r w:rsidRPr="006C0173">
        <w:rPr>
          <w:rFonts w:ascii="Times New Roman" w:hAnsi="Times New Roman" w:cs="Times New Roman"/>
          <w:spacing w:val="-3"/>
        </w:rPr>
        <w:t xml:space="preserve">, </w:t>
      </w:r>
      <w:r w:rsidRPr="009959CB">
        <w:rPr>
          <w:rFonts w:ascii="Times New Roman" w:hAnsi="Times New Roman" w:cs="Times New Roman"/>
          <w:i/>
          <w:spacing w:val="-3"/>
        </w:rPr>
        <w:t>Chem. Rev.</w:t>
      </w:r>
      <w:r w:rsidRPr="006C0173">
        <w:rPr>
          <w:rFonts w:ascii="Times New Roman" w:hAnsi="Times New Roman" w:cs="Times New Roman"/>
          <w:spacing w:val="-3"/>
        </w:rPr>
        <w:t xml:space="preserve"> </w:t>
      </w:r>
      <w:r w:rsidRPr="009959CB">
        <w:rPr>
          <w:rFonts w:ascii="Times New Roman" w:hAnsi="Times New Roman" w:cs="Times New Roman"/>
          <w:b/>
          <w:spacing w:val="-3"/>
        </w:rPr>
        <w:t>116</w:t>
      </w:r>
      <w:r w:rsidRPr="006C0173">
        <w:rPr>
          <w:rFonts w:ascii="Times New Roman" w:hAnsi="Times New Roman" w:cs="Times New Roman"/>
          <w:spacing w:val="-3"/>
        </w:rPr>
        <w:t>, 4318 (2016).</w:t>
      </w:r>
    </w:p>
    <w:p w14:paraId="42F45665" w14:textId="77777777" w:rsidR="00634A55" w:rsidRPr="006C0173" w:rsidRDefault="00634A55" w:rsidP="00634A55">
      <w:pPr>
        <w:pStyle w:val="NormalWeb"/>
        <w:spacing w:before="0" w:beforeAutospacing="0" w:after="0" w:afterAutospacing="0"/>
        <w:ind w:right="-58"/>
        <w:jc w:val="both"/>
        <w:rPr>
          <w:rFonts w:ascii="Times New Roman" w:hAnsi="Times New Roman" w:cs="Times New Roman"/>
          <w:lang w:val="en-GB"/>
        </w:rPr>
      </w:pPr>
      <w:r w:rsidRPr="006C0173">
        <w:rPr>
          <w:rFonts w:ascii="Times New Roman" w:hAnsi="Times New Roman" w:cs="Times New Roman"/>
          <w:lang w:val="en-GB"/>
        </w:rPr>
        <w:t xml:space="preserve">[3] C. </w:t>
      </w:r>
      <w:proofErr w:type="spellStart"/>
      <w:r w:rsidRPr="006C0173">
        <w:rPr>
          <w:rFonts w:ascii="Times New Roman" w:hAnsi="Times New Roman" w:cs="Times New Roman"/>
          <w:lang w:val="en-GB"/>
        </w:rPr>
        <w:t>Jia</w:t>
      </w:r>
      <w:proofErr w:type="spellEnd"/>
      <w:r w:rsidRPr="006C0173">
        <w:rPr>
          <w:rFonts w:ascii="Times New Roman" w:hAnsi="Times New Roman" w:cs="Times New Roman"/>
          <w:lang w:val="en-GB"/>
        </w:rPr>
        <w:t xml:space="preserve">, B. Ma, N. Xin,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r w:rsidRPr="009959CB">
        <w:rPr>
          <w:rFonts w:ascii="Times New Roman" w:hAnsi="Times New Roman" w:cs="Times New Roman"/>
          <w:i/>
          <w:lang w:val="en-GB"/>
        </w:rPr>
        <w:t>Acc. Chem. Res.</w:t>
      </w:r>
      <w:r w:rsidRPr="006C0173">
        <w:rPr>
          <w:rFonts w:ascii="Times New Roman" w:hAnsi="Times New Roman" w:cs="Times New Roman"/>
          <w:lang w:val="en-GB"/>
        </w:rPr>
        <w:t xml:space="preserve"> </w:t>
      </w:r>
      <w:r w:rsidRPr="009959CB">
        <w:rPr>
          <w:rFonts w:ascii="Times New Roman" w:hAnsi="Times New Roman" w:cs="Times New Roman"/>
          <w:b/>
          <w:lang w:val="en-GB"/>
        </w:rPr>
        <w:t>48</w:t>
      </w:r>
      <w:r w:rsidRPr="006C0173">
        <w:rPr>
          <w:rFonts w:ascii="Times New Roman" w:hAnsi="Times New Roman" w:cs="Times New Roman"/>
          <w:lang w:val="en-GB"/>
        </w:rPr>
        <w:t>, 2565 (2015).</w:t>
      </w:r>
    </w:p>
    <w:p w14:paraId="32A32600" w14:textId="69968A24" w:rsidR="00634A55" w:rsidRPr="006C0173" w:rsidRDefault="00634A55" w:rsidP="00634A55">
      <w:pPr>
        <w:pStyle w:val="NormalWeb"/>
        <w:spacing w:before="0" w:beforeAutospacing="0" w:after="0" w:afterAutospacing="0"/>
        <w:ind w:right="448"/>
        <w:jc w:val="both"/>
        <w:rPr>
          <w:rFonts w:ascii="Times New Roman" w:hAnsi="Times New Roman" w:cs="Times New Roman"/>
          <w:lang w:val="en-GB"/>
        </w:rPr>
      </w:pPr>
      <w:r w:rsidRPr="006C0173">
        <w:rPr>
          <w:rFonts w:ascii="Times New Roman" w:hAnsi="Times New Roman" w:cs="Times New Roman"/>
          <w:lang w:val="en-GB"/>
        </w:rPr>
        <w:t xml:space="preserve">[4]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C. </w:t>
      </w:r>
      <w:proofErr w:type="spellStart"/>
      <w:r w:rsidRPr="006C0173">
        <w:rPr>
          <w:rFonts w:ascii="Times New Roman" w:hAnsi="Times New Roman" w:cs="Times New Roman"/>
          <w:lang w:val="en-GB"/>
        </w:rPr>
        <w:t>Nuckolls</w:t>
      </w:r>
      <w:proofErr w:type="spellEnd"/>
      <w:r w:rsidRPr="006C0173">
        <w:rPr>
          <w:rFonts w:ascii="Times New Roman" w:hAnsi="Times New Roman" w:cs="Times New Roman"/>
          <w:lang w:val="en-GB"/>
        </w:rPr>
        <w:t xml:space="preserve">, </w:t>
      </w:r>
      <w:r w:rsidRPr="00F55C4C">
        <w:rPr>
          <w:rFonts w:ascii="Times New Roman" w:hAnsi="Times New Roman" w:cs="Times New Roman"/>
          <w:i/>
          <w:lang w:val="en-GB"/>
        </w:rPr>
        <w:t>et al.</w:t>
      </w:r>
      <w:r w:rsidRPr="006C0173">
        <w:rPr>
          <w:rFonts w:ascii="Times New Roman" w:hAnsi="Times New Roman" w:cs="Times New Roman"/>
          <w:lang w:val="en-GB"/>
        </w:rPr>
        <w:t xml:space="preserve">, </w:t>
      </w:r>
      <w:r w:rsidRPr="00831B6A">
        <w:rPr>
          <w:rFonts w:ascii="Times New Roman" w:hAnsi="Times New Roman" w:cs="Times New Roman"/>
          <w:i/>
          <w:lang w:val="en-GB"/>
        </w:rPr>
        <w:t>Nat. Nanotech.</w:t>
      </w:r>
      <w:r w:rsidRPr="006C0173">
        <w:rPr>
          <w:rFonts w:ascii="Times New Roman" w:hAnsi="Times New Roman" w:cs="Times New Roman"/>
          <w:lang w:val="en-GB"/>
        </w:rPr>
        <w:t xml:space="preserve"> </w:t>
      </w:r>
      <w:r w:rsidRPr="00831B6A">
        <w:rPr>
          <w:rFonts w:ascii="Times New Roman" w:hAnsi="Times New Roman" w:cs="Times New Roman"/>
          <w:b/>
          <w:lang w:val="en-GB"/>
        </w:rPr>
        <w:t>3</w:t>
      </w:r>
      <w:r w:rsidRPr="006C0173">
        <w:rPr>
          <w:rFonts w:ascii="Times New Roman" w:hAnsi="Times New Roman" w:cs="Times New Roman"/>
          <w:lang w:val="en-GB"/>
        </w:rPr>
        <w:t>, 163 (2008).</w:t>
      </w:r>
    </w:p>
    <w:p w14:paraId="37F5A884" w14:textId="6D083247" w:rsidR="00634A55" w:rsidRPr="006C0173" w:rsidRDefault="00634A55" w:rsidP="00634A55">
      <w:pPr>
        <w:pStyle w:val="NormalWeb"/>
        <w:spacing w:before="0" w:beforeAutospacing="0" w:after="0" w:afterAutospacing="0"/>
        <w:ind w:right="448"/>
        <w:jc w:val="both"/>
        <w:rPr>
          <w:rFonts w:ascii="Times New Roman" w:hAnsi="Times New Roman" w:cs="Times New Roman"/>
          <w:lang w:val="en-GB"/>
        </w:rPr>
      </w:pPr>
      <w:r w:rsidRPr="006C0173">
        <w:rPr>
          <w:rFonts w:ascii="Times New Roman" w:hAnsi="Times New Roman" w:cs="Times New Roman"/>
          <w:lang w:val="en-GB"/>
        </w:rPr>
        <w:t xml:space="preserve">[5]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r w:rsidRPr="00831B6A">
        <w:rPr>
          <w:rFonts w:ascii="Times New Roman" w:hAnsi="Times New Roman" w:cs="Times New Roman"/>
          <w:i/>
          <w:lang w:val="en-GB"/>
        </w:rPr>
        <w:t>Adv. Mater.</w:t>
      </w:r>
      <w:r w:rsidRPr="006C0173">
        <w:rPr>
          <w:rFonts w:ascii="Times New Roman" w:hAnsi="Times New Roman" w:cs="Times New Roman"/>
          <w:lang w:val="en-GB"/>
        </w:rPr>
        <w:t xml:space="preserve"> </w:t>
      </w:r>
      <w:r w:rsidRPr="00831B6A">
        <w:rPr>
          <w:rFonts w:ascii="Times New Roman" w:hAnsi="Times New Roman" w:cs="Times New Roman"/>
          <w:b/>
          <w:lang w:val="en-GB"/>
        </w:rPr>
        <w:t>25</w:t>
      </w:r>
      <w:r w:rsidRPr="006C0173">
        <w:rPr>
          <w:rFonts w:ascii="Times New Roman" w:hAnsi="Times New Roman" w:cs="Times New Roman"/>
          <w:lang w:val="en-GB"/>
        </w:rPr>
        <w:t>, 3397 (2013).</w:t>
      </w:r>
    </w:p>
    <w:p w14:paraId="664E939D" w14:textId="423FE715" w:rsidR="00634A55" w:rsidRPr="006C0173" w:rsidRDefault="00634A55" w:rsidP="00657AB7">
      <w:pPr>
        <w:pStyle w:val="NormalWeb"/>
        <w:spacing w:before="0" w:beforeAutospacing="0" w:after="0" w:afterAutospacing="0"/>
        <w:ind w:right="-1"/>
        <w:jc w:val="both"/>
        <w:rPr>
          <w:rFonts w:ascii="Times New Roman" w:hAnsi="Times New Roman" w:cs="Times New Roman"/>
          <w:lang w:val="en-GB"/>
        </w:rPr>
      </w:pPr>
      <w:r w:rsidRPr="006C0173">
        <w:rPr>
          <w:rFonts w:ascii="Times New Roman" w:hAnsi="Times New Roman" w:cs="Times New Roman"/>
          <w:lang w:val="en-GB"/>
        </w:rPr>
        <w:t xml:space="preserve">[6] A. </w:t>
      </w:r>
      <w:proofErr w:type="spellStart"/>
      <w:r w:rsidRPr="006C0173">
        <w:rPr>
          <w:rFonts w:ascii="Times New Roman" w:hAnsi="Times New Roman" w:cs="Times New Roman"/>
          <w:lang w:val="en-GB"/>
        </w:rPr>
        <w:t>Feldmen</w:t>
      </w:r>
      <w:proofErr w:type="spellEnd"/>
      <w:r w:rsidRPr="006C0173">
        <w:rPr>
          <w:rFonts w:ascii="Times New Roman" w:hAnsi="Times New Roman" w:cs="Times New Roman"/>
          <w:lang w:val="en-GB"/>
        </w:rPr>
        <w:t xml:space="preserve">,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C. </w:t>
      </w:r>
      <w:proofErr w:type="spellStart"/>
      <w:r w:rsidRPr="006C0173">
        <w:rPr>
          <w:rFonts w:ascii="Times New Roman" w:hAnsi="Times New Roman" w:cs="Times New Roman"/>
          <w:lang w:val="en-GB"/>
        </w:rPr>
        <w:t>Nuckolls</w:t>
      </w:r>
      <w:proofErr w:type="spellEnd"/>
      <w:r w:rsidRPr="006C0173">
        <w:rPr>
          <w:rFonts w:ascii="Times New Roman" w:hAnsi="Times New Roman" w:cs="Times New Roman"/>
          <w:lang w:val="en-GB"/>
        </w:rPr>
        <w:t xml:space="preserve">, </w:t>
      </w:r>
      <w:r w:rsidR="00657AB7" w:rsidRPr="00F55C4C">
        <w:rPr>
          <w:rFonts w:ascii="Times New Roman" w:hAnsi="Times New Roman" w:cs="Times New Roman"/>
          <w:i/>
          <w:lang w:val="en-GB"/>
        </w:rPr>
        <w:t>et al.</w:t>
      </w:r>
      <w:r w:rsidR="00657AB7">
        <w:rPr>
          <w:rFonts w:ascii="Times New Roman" w:hAnsi="Times New Roman" w:cs="Times New Roman" w:hint="eastAsia"/>
          <w:lang w:val="en-GB"/>
        </w:rPr>
        <w:t xml:space="preserve">, </w:t>
      </w:r>
      <w:r w:rsidRPr="00831B6A">
        <w:rPr>
          <w:rFonts w:ascii="Times New Roman" w:hAnsi="Times New Roman" w:cs="Times New Roman"/>
          <w:i/>
          <w:lang w:val="en-GB"/>
        </w:rPr>
        <w:t>Acc. Chem. Res.</w:t>
      </w:r>
      <w:r w:rsidRPr="006C0173">
        <w:rPr>
          <w:rFonts w:ascii="Times New Roman" w:hAnsi="Times New Roman" w:cs="Times New Roman"/>
          <w:lang w:val="en-GB"/>
        </w:rPr>
        <w:t xml:space="preserve"> </w:t>
      </w:r>
      <w:r w:rsidRPr="00831B6A">
        <w:rPr>
          <w:rFonts w:ascii="Times New Roman" w:hAnsi="Times New Roman" w:cs="Times New Roman"/>
          <w:b/>
          <w:lang w:val="en-GB"/>
        </w:rPr>
        <w:t>41</w:t>
      </w:r>
      <w:r w:rsidRPr="006C0173">
        <w:rPr>
          <w:rFonts w:ascii="Times New Roman" w:hAnsi="Times New Roman" w:cs="Times New Roman"/>
          <w:lang w:val="en-GB"/>
        </w:rPr>
        <w:t>, 1731 (2008).</w:t>
      </w:r>
    </w:p>
    <w:p w14:paraId="6F81C8B2" w14:textId="674F6FAE" w:rsidR="00634A55" w:rsidRPr="006C0173" w:rsidRDefault="00634A55" w:rsidP="00634A55">
      <w:pPr>
        <w:pStyle w:val="NormalWeb"/>
        <w:spacing w:before="0" w:beforeAutospacing="0" w:after="0" w:afterAutospacing="0"/>
        <w:ind w:right="448"/>
        <w:jc w:val="both"/>
        <w:rPr>
          <w:rFonts w:ascii="Times New Roman" w:hAnsi="Times New Roman" w:cs="Times New Roman"/>
          <w:lang w:val="en-GB"/>
        </w:rPr>
      </w:pPr>
      <w:r w:rsidRPr="006C0173">
        <w:rPr>
          <w:rFonts w:ascii="Times New Roman" w:hAnsi="Times New Roman" w:cs="Times New Roman"/>
          <w:lang w:val="en-GB"/>
        </w:rPr>
        <w:t xml:space="preserve">[7]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P. Kim, C. </w:t>
      </w:r>
      <w:proofErr w:type="spellStart"/>
      <w:r w:rsidRPr="006C0173">
        <w:rPr>
          <w:rFonts w:ascii="Times New Roman" w:hAnsi="Times New Roman" w:cs="Times New Roman"/>
          <w:lang w:val="en-GB"/>
        </w:rPr>
        <w:t>Nuckolls</w:t>
      </w:r>
      <w:proofErr w:type="spellEnd"/>
      <w:r w:rsidRPr="006C0173">
        <w:rPr>
          <w:rFonts w:ascii="Times New Roman" w:hAnsi="Times New Roman" w:cs="Times New Roman"/>
          <w:lang w:val="en-GB"/>
        </w:rPr>
        <w:t>,</w:t>
      </w:r>
      <w:r w:rsidRPr="00F55C4C">
        <w:rPr>
          <w:rFonts w:ascii="Times New Roman" w:hAnsi="Times New Roman" w:cs="Times New Roman"/>
          <w:i/>
          <w:lang w:val="en-GB"/>
        </w:rPr>
        <w:t xml:space="preserve"> et al.</w:t>
      </w:r>
      <w:r w:rsidRPr="006C0173">
        <w:rPr>
          <w:rFonts w:ascii="Times New Roman" w:hAnsi="Times New Roman" w:cs="Times New Roman"/>
          <w:lang w:val="en-GB"/>
        </w:rPr>
        <w:t xml:space="preserve">, </w:t>
      </w:r>
      <w:r w:rsidRPr="00831B6A">
        <w:rPr>
          <w:rFonts w:ascii="Times New Roman" w:hAnsi="Times New Roman" w:cs="Times New Roman"/>
          <w:i/>
          <w:lang w:val="en-GB"/>
        </w:rPr>
        <w:t>Science</w:t>
      </w:r>
      <w:r w:rsidRPr="006C0173">
        <w:rPr>
          <w:rFonts w:ascii="Times New Roman" w:hAnsi="Times New Roman" w:cs="Times New Roman"/>
          <w:lang w:val="en-GB"/>
        </w:rPr>
        <w:t xml:space="preserve"> </w:t>
      </w:r>
      <w:r w:rsidRPr="00831B6A">
        <w:rPr>
          <w:rFonts w:ascii="Times New Roman" w:hAnsi="Times New Roman" w:cs="Times New Roman"/>
          <w:b/>
          <w:lang w:val="en-GB"/>
        </w:rPr>
        <w:t>311</w:t>
      </w:r>
      <w:r w:rsidRPr="006C0173">
        <w:rPr>
          <w:rFonts w:ascii="Times New Roman" w:hAnsi="Times New Roman" w:cs="Times New Roman"/>
          <w:lang w:val="en-GB"/>
        </w:rPr>
        <w:t>, 356 (2006).</w:t>
      </w:r>
    </w:p>
    <w:p w14:paraId="60FD4C9F" w14:textId="77777777" w:rsidR="00634A55" w:rsidRPr="006C0173" w:rsidRDefault="00634A55" w:rsidP="00634A55">
      <w:pPr>
        <w:pStyle w:val="NormalWeb"/>
        <w:spacing w:before="0" w:beforeAutospacing="0" w:after="0" w:afterAutospacing="0"/>
        <w:ind w:right="448"/>
        <w:jc w:val="both"/>
        <w:rPr>
          <w:rFonts w:ascii="Times New Roman" w:hAnsi="Times New Roman" w:cs="Times New Roman"/>
          <w:lang w:val="en-GB"/>
        </w:rPr>
      </w:pPr>
      <w:r w:rsidRPr="006C0173">
        <w:rPr>
          <w:rFonts w:ascii="Times New Roman" w:hAnsi="Times New Roman" w:cs="Times New Roman"/>
          <w:lang w:val="en-GB"/>
        </w:rPr>
        <w:t xml:space="preserve">[8] Y. Cao,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r w:rsidRPr="00F55C4C">
        <w:rPr>
          <w:rFonts w:ascii="Times New Roman" w:hAnsi="Times New Roman" w:cs="Times New Roman"/>
          <w:i/>
          <w:lang w:val="en-GB"/>
        </w:rPr>
        <w:t>et al.</w:t>
      </w:r>
      <w:r w:rsidRPr="006C0173">
        <w:rPr>
          <w:rFonts w:ascii="Times New Roman" w:hAnsi="Times New Roman" w:cs="Times New Roman"/>
          <w:lang w:val="en-GB"/>
        </w:rPr>
        <w:t xml:space="preserve">, </w:t>
      </w:r>
      <w:proofErr w:type="spellStart"/>
      <w:r w:rsidRPr="00831B6A">
        <w:rPr>
          <w:rFonts w:ascii="Times New Roman" w:hAnsi="Times New Roman" w:cs="Times New Roman"/>
          <w:i/>
          <w:lang w:val="en-GB"/>
        </w:rPr>
        <w:t>Angew</w:t>
      </w:r>
      <w:proofErr w:type="spellEnd"/>
      <w:r w:rsidRPr="00831B6A">
        <w:rPr>
          <w:rFonts w:ascii="Times New Roman" w:hAnsi="Times New Roman" w:cs="Times New Roman"/>
          <w:i/>
          <w:lang w:val="en-GB"/>
        </w:rPr>
        <w:t>. Chem. Int. Ed.</w:t>
      </w:r>
      <w:r w:rsidRPr="006C0173">
        <w:rPr>
          <w:rFonts w:ascii="Times New Roman" w:hAnsi="Times New Roman" w:cs="Times New Roman"/>
          <w:lang w:val="en-GB"/>
        </w:rPr>
        <w:t xml:space="preserve"> </w:t>
      </w:r>
      <w:r w:rsidRPr="00831B6A">
        <w:rPr>
          <w:rFonts w:ascii="Times New Roman" w:hAnsi="Times New Roman" w:cs="Times New Roman"/>
          <w:b/>
          <w:lang w:val="en-GB"/>
        </w:rPr>
        <w:t>51</w:t>
      </w:r>
      <w:r w:rsidRPr="006C0173">
        <w:rPr>
          <w:rFonts w:ascii="Times New Roman" w:hAnsi="Times New Roman" w:cs="Times New Roman"/>
          <w:lang w:val="en-GB"/>
        </w:rPr>
        <w:t>, 12228 (2012).</w:t>
      </w:r>
    </w:p>
    <w:p w14:paraId="7071689E" w14:textId="77777777" w:rsidR="00634A55" w:rsidRPr="006C0173" w:rsidRDefault="00634A55" w:rsidP="00634A55">
      <w:pPr>
        <w:pStyle w:val="NormalWeb"/>
        <w:spacing w:before="0" w:beforeAutospacing="0" w:after="0" w:afterAutospacing="0"/>
        <w:ind w:right="448"/>
        <w:jc w:val="both"/>
        <w:rPr>
          <w:rFonts w:ascii="Times New Roman" w:hAnsi="Times New Roman" w:cs="Times New Roman"/>
          <w:lang w:val="en-GB"/>
        </w:rPr>
      </w:pPr>
      <w:r w:rsidRPr="006C0173">
        <w:rPr>
          <w:rFonts w:ascii="Times New Roman" w:hAnsi="Times New Roman" w:cs="Times New Roman"/>
          <w:lang w:val="en-GB"/>
        </w:rPr>
        <w:t xml:space="preserve">[9] </w:t>
      </w:r>
      <w:r w:rsidRPr="006C0173">
        <w:rPr>
          <w:rFonts w:ascii="Times New Roman" w:hAnsi="Times New Roman" w:cs="Times New Roman"/>
        </w:rPr>
        <w:t xml:space="preserve">J. Wang, </w:t>
      </w:r>
      <w:r w:rsidRPr="006C0173">
        <w:rPr>
          <w:rFonts w:ascii="Times New Roman" w:hAnsi="Times New Roman" w:cs="Times New Roman"/>
          <w:lang w:val="en-GB"/>
        </w:rPr>
        <w:t xml:space="preserve">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r w:rsidRPr="00F55C4C">
        <w:rPr>
          <w:rFonts w:ascii="Times New Roman" w:hAnsi="Times New Roman" w:cs="Times New Roman"/>
          <w:i/>
          <w:lang w:val="en-GB"/>
        </w:rPr>
        <w:t>et al.</w:t>
      </w:r>
      <w:r w:rsidRPr="006C0173">
        <w:rPr>
          <w:rFonts w:ascii="Times New Roman" w:hAnsi="Times New Roman" w:cs="Times New Roman"/>
          <w:lang w:val="en-GB"/>
        </w:rPr>
        <w:t xml:space="preserve">, </w:t>
      </w:r>
      <w:proofErr w:type="spellStart"/>
      <w:r w:rsidRPr="00831B6A">
        <w:rPr>
          <w:rFonts w:ascii="Times New Roman" w:hAnsi="Times New Roman" w:cs="Times New Roman"/>
          <w:i/>
          <w:lang w:val="en-GB"/>
        </w:rPr>
        <w:t>Angew</w:t>
      </w:r>
      <w:proofErr w:type="spellEnd"/>
      <w:r w:rsidRPr="00831B6A">
        <w:rPr>
          <w:rFonts w:ascii="Times New Roman" w:hAnsi="Times New Roman" w:cs="Times New Roman"/>
          <w:i/>
          <w:lang w:val="en-GB"/>
        </w:rPr>
        <w:t>. Chem. Int. Ed.</w:t>
      </w:r>
      <w:r w:rsidRPr="006C0173">
        <w:rPr>
          <w:rFonts w:ascii="Times New Roman" w:hAnsi="Times New Roman" w:cs="Times New Roman"/>
          <w:lang w:val="en-GB"/>
        </w:rPr>
        <w:t xml:space="preserve"> </w:t>
      </w:r>
      <w:r w:rsidRPr="00831B6A">
        <w:rPr>
          <w:rFonts w:ascii="Times New Roman" w:hAnsi="Times New Roman" w:cs="Times New Roman"/>
          <w:b/>
          <w:lang w:val="en-GB"/>
        </w:rPr>
        <w:t>53</w:t>
      </w:r>
      <w:r w:rsidRPr="006C0173">
        <w:rPr>
          <w:rFonts w:ascii="Times New Roman" w:hAnsi="Times New Roman" w:cs="Times New Roman"/>
          <w:lang w:val="en-GB"/>
        </w:rPr>
        <w:t>, 5038 (2014).</w:t>
      </w:r>
    </w:p>
    <w:p w14:paraId="49C77513" w14:textId="77777777" w:rsidR="00634A55" w:rsidRPr="006C0173" w:rsidRDefault="00634A55" w:rsidP="00634A55">
      <w:pPr>
        <w:pStyle w:val="NormalWeb"/>
        <w:spacing w:before="0" w:beforeAutospacing="0" w:after="0" w:afterAutospacing="0"/>
        <w:ind w:right="448"/>
        <w:jc w:val="both"/>
        <w:rPr>
          <w:rFonts w:ascii="Times New Roman" w:hAnsi="Times New Roman" w:cs="Times New Roman"/>
          <w:color w:val="FF0000"/>
        </w:rPr>
      </w:pPr>
      <w:r w:rsidRPr="006C0173">
        <w:rPr>
          <w:rFonts w:ascii="Times New Roman" w:hAnsi="Times New Roman" w:cs="Times New Roman"/>
          <w:lang w:val="en-GB"/>
        </w:rPr>
        <w:t xml:space="preserve">[10] G. He, J. Li, C. Qi, X. </w:t>
      </w:r>
      <w:proofErr w:type="spellStart"/>
      <w:r w:rsidRPr="006C0173">
        <w:rPr>
          <w:rFonts w:ascii="Times New Roman" w:hAnsi="Times New Roman" w:cs="Times New Roman"/>
          <w:lang w:val="en-GB"/>
        </w:rPr>
        <w:t>Guo</w:t>
      </w:r>
      <w:proofErr w:type="spellEnd"/>
      <w:r w:rsidRPr="006C0173">
        <w:rPr>
          <w:rFonts w:ascii="Times New Roman" w:hAnsi="Times New Roman" w:cs="Times New Roman"/>
          <w:lang w:val="en-GB"/>
        </w:rPr>
        <w:t xml:space="preserve">, </w:t>
      </w:r>
      <w:proofErr w:type="spellStart"/>
      <w:r w:rsidRPr="00831B6A">
        <w:rPr>
          <w:rFonts w:ascii="Times New Roman" w:hAnsi="Times New Roman" w:cs="Times New Roman"/>
          <w:i/>
          <w:lang w:val="en-GB"/>
        </w:rPr>
        <w:t>Angew</w:t>
      </w:r>
      <w:proofErr w:type="spellEnd"/>
      <w:r w:rsidRPr="00831B6A">
        <w:rPr>
          <w:rFonts w:ascii="Times New Roman" w:hAnsi="Times New Roman" w:cs="Times New Roman"/>
          <w:i/>
          <w:lang w:val="en-GB"/>
        </w:rPr>
        <w:t>. Chem. Int. Ed.</w:t>
      </w:r>
      <w:r w:rsidRPr="006C0173">
        <w:rPr>
          <w:rFonts w:ascii="Times New Roman" w:hAnsi="Times New Roman" w:cs="Times New Roman"/>
          <w:lang w:val="en-GB"/>
        </w:rPr>
        <w:t xml:space="preserve"> </w:t>
      </w:r>
      <w:r w:rsidRPr="00831B6A">
        <w:rPr>
          <w:rFonts w:ascii="Times New Roman" w:hAnsi="Times New Roman" w:cs="Times New Roman"/>
          <w:b/>
          <w:lang w:val="en-GB"/>
        </w:rPr>
        <w:t>55</w:t>
      </w:r>
      <w:r w:rsidRPr="006C0173">
        <w:rPr>
          <w:rFonts w:ascii="Times New Roman" w:hAnsi="Times New Roman" w:cs="Times New Roman"/>
          <w:lang w:val="en-GB"/>
        </w:rPr>
        <w:t>, 9036 (2016).</w:t>
      </w:r>
    </w:p>
    <w:p w14:paraId="03E34787" w14:textId="77777777" w:rsidR="00634A55" w:rsidRDefault="00634A55" w:rsidP="00634A55">
      <w:pPr>
        <w:autoSpaceDE w:val="0"/>
        <w:autoSpaceDN w:val="0"/>
        <w:adjustRightInd w:val="0"/>
        <w:rPr>
          <w:rFonts w:ascii="Times New Roman" w:hAnsi="Times New Roman" w:cs="Times New Roman"/>
          <w:sz w:val="24"/>
          <w:szCs w:val="24"/>
          <w:lang w:val="sv-SE"/>
        </w:rPr>
      </w:pPr>
    </w:p>
    <w:p w14:paraId="3FBCF6FD" w14:textId="77777777" w:rsidR="008F18BA" w:rsidRPr="006C0173" w:rsidRDefault="008F18BA" w:rsidP="00634A55">
      <w:pPr>
        <w:autoSpaceDE w:val="0"/>
        <w:autoSpaceDN w:val="0"/>
        <w:adjustRightInd w:val="0"/>
        <w:rPr>
          <w:rFonts w:ascii="Times New Roman" w:hAnsi="Times New Roman" w:cs="Times New Roman"/>
          <w:sz w:val="24"/>
          <w:szCs w:val="24"/>
          <w:lang w:val="sv-SE"/>
        </w:rPr>
      </w:pPr>
    </w:p>
    <w:p w14:paraId="5CE40CD3" w14:textId="1845E361" w:rsidR="00A17B2A" w:rsidRPr="006C0173" w:rsidRDefault="00A17B2A" w:rsidP="00A17B2A">
      <w:pPr>
        <w:autoSpaceDE w:val="0"/>
        <w:autoSpaceDN w:val="0"/>
        <w:adjustRightInd w:val="0"/>
        <w:rPr>
          <w:rFonts w:ascii="Times New Roman" w:hAnsi="Times New Roman" w:cs="Times New Roman"/>
          <w:b/>
          <w:sz w:val="24"/>
          <w:szCs w:val="24"/>
          <w:lang w:val="en-GB"/>
        </w:rPr>
      </w:pPr>
      <w:r w:rsidRPr="006C0173">
        <w:rPr>
          <w:rFonts w:ascii="Times New Roman" w:hAnsi="Times New Roman" w:cs="Times New Roman"/>
          <w:b/>
          <w:sz w:val="24"/>
          <w:szCs w:val="24"/>
          <w:lang w:val="en-GB"/>
        </w:rPr>
        <w:lastRenderedPageBreak/>
        <w:t>Biography</w:t>
      </w:r>
    </w:p>
    <w:p w14:paraId="3CC16C9D" w14:textId="140DC61B" w:rsidR="00634A55" w:rsidRPr="006C0173" w:rsidRDefault="00916617" w:rsidP="00916617">
      <w:pPr>
        <w:autoSpaceDE w:val="0"/>
        <w:autoSpaceDN w:val="0"/>
        <w:adjustRightInd w:val="0"/>
        <w:rPr>
          <w:rFonts w:ascii="Times New Roman" w:hAnsi="Times New Roman" w:cs="Times New Roman"/>
          <w:noProof/>
          <w:sz w:val="24"/>
          <w:szCs w:val="24"/>
        </w:rPr>
      </w:pPr>
      <w:r w:rsidRPr="006C0173">
        <w:rPr>
          <w:rFonts w:ascii="Times New Roman" w:hAnsi="Times New Roman" w:cs="Times New Roman"/>
          <w:noProof/>
          <w:sz w:val="24"/>
          <w:szCs w:val="24"/>
          <w:lang w:eastAsia="en-US"/>
        </w:rPr>
        <w:drawing>
          <wp:anchor distT="0" distB="0" distL="114300" distR="114300" simplePos="0" relativeHeight="251661312" behindDoc="0" locked="0" layoutInCell="1" allowOverlap="1" wp14:anchorId="1F240C58" wp14:editId="522F8C40">
            <wp:simplePos x="0" y="0"/>
            <wp:positionH relativeFrom="column">
              <wp:posOffset>128905</wp:posOffset>
            </wp:positionH>
            <wp:positionV relativeFrom="paragraph">
              <wp:posOffset>111760</wp:posOffset>
            </wp:positionV>
            <wp:extent cx="961390" cy="1186180"/>
            <wp:effectExtent l="0" t="0" r="0" b="0"/>
            <wp:wrapSquare wrapText="bothSides"/>
            <wp:docPr id="2" name="图片 2" descr="image001s_Eiga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s_Eiga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173">
        <w:rPr>
          <w:rFonts w:ascii="Times New Roman" w:hAnsi="Times New Roman" w:cs="Times New Roman"/>
          <w:noProof/>
          <w:sz w:val="24"/>
          <w:szCs w:val="24"/>
          <w:lang w:eastAsia="en-US"/>
        </w:rPr>
        <mc:AlternateContent>
          <mc:Choice Requires="wps">
            <w:drawing>
              <wp:anchor distT="0" distB="0" distL="114300" distR="114300" simplePos="0" relativeHeight="251659264" behindDoc="1" locked="0" layoutInCell="1" allowOverlap="1" wp14:anchorId="72C9CA08" wp14:editId="271BEC22">
                <wp:simplePos x="0" y="0"/>
                <wp:positionH relativeFrom="column">
                  <wp:posOffset>45085</wp:posOffset>
                </wp:positionH>
                <wp:positionV relativeFrom="paragraph">
                  <wp:posOffset>42545</wp:posOffset>
                </wp:positionV>
                <wp:extent cx="1120140" cy="1315720"/>
                <wp:effectExtent l="0" t="0" r="22860" b="17780"/>
                <wp:wrapTight wrapText="bothSides">
                  <wp:wrapPolygon edited="0">
                    <wp:start x="0" y="0"/>
                    <wp:lineTo x="0" y="21579"/>
                    <wp:lineTo x="21673" y="21579"/>
                    <wp:lineTo x="2167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15720"/>
                        </a:xfrm>
                        <a:prstGeom prst="rect">
                          <a:avLst/>
                        </a:prstGeom>
                        <a:solidFill>
                          <a:srgbClr val="FFFFFF"/>
                        </a:solidFill>
                        <a:ln w="9525">
                          <a:solidFill>
                            <a:srgbClr val="000000"/>
                          </a:solidFill>
                          <a:miter lim="800000"/>
                          <a:headEnd/>
                          <a:tailEnd/>
                        </a:ln>
                      </wps:spPr>
                      <wps:txbx>
                        <w:txbxContent>
                          <w:p w14:paraId="58916532" w14:textId="51D45554" w:rsidR="00A17B2A" w:rsidRPr="00740A56" w:rsidRDefault="00A17B2A" w:rsidP="00A17B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CA08" id="_x0000_t202" coordsize="21600,21600" o:spt="202" path="m,l,21600r21600,l21600,xe">
                <v:stroke joinstyle="miter"/>
                <v:path gradientshapeok="t" o:connecttype="rect"/>
              </v:shapetype>
              <v:shape id="Text Box 7" o:spid="_x0000_s1026" type="#_x0000_t202" style="position:absolute;left:0;text-align:left;margin-left:3.55pt;margin-top:3.35pt;width:88.2pt;height:1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">
                <v:textbox>
                  <w:txbxContent>
                    <w:p w14:paraId="58916532" w14:textId="51D45554" w:rsidR="00A17B2A" w:rsidRPr="00740A56" w:rsidRDefault="00A17B2A" w:rsidP="00A17B2A">
                      <w:pPr>
                        <w:jc w:val="center"/>
                      </w:pPr>
                    </w:p>
                  </w:txbxContent>
                </v:textbox>
                <w10:wrap type="tight"/>
              </v:shape>
            </w:pict>
          </mc:Fallback>
        </mc:AlternateContent>
      </w:r>
      <w:proofErr w:type="spellStart"/>
      <w:r w:rsidR="00634A55" w:rsidRPr="006C0173">
        <w:rPr>
          <w:rFonts w:ascii="Times New Roman" w:hAnsi="Times New Roman" w:cs="Times New Roman"/>
          <w:color w:val="000000"/>
          <w:sz w:val="24"/>
          <w:szCs w:val="24"/>
        </w:rPr>
        <w:t>Xuefeng</w:t>
      </w:r>
      <w:proofErr w:type="spellEnd"/>
      <w:r w:rsidR="00634A55" w:rsidRPr="006C0173">
        <w:rPr>
          <w:rFonts w:ascii="Times New Roman" w:hAnsi="Times New Roman" w:cs="Times New Roman"/>
          <w:color w:val="000000"/>
          <w:sz w:val="24"/>
          <w:szCs w:val="24"/>
        </w:rPr>
        <w:t xml:space="preserve"> </w:t>
      </w:r>
      <w:proofErr w:type="spellStart"/>
      <w:r w:rsidR="00634A55" w:rsidRPr="006C0173">
        <w:rPr>
          <w:rFonts w:ascii="Times New Roman" w:hAnsi="Times New Roman" w:cs="Times New Roman"/>
          <w:color w:val="000000"/>
          <w:sz w:val="24"/>
          <w:szCs w:val="24"/>
        </w:rPr>
        <w:t>Guo</w:t>
      </w:r>
      <w:proofErr w:type="spellEnd"/>
      <w:r w:rsidR="00634A55" w:rsidRPr="006C0173">
        <w:rPr>
          <w:rFonts w:ascii="Times New Roman" w:hAnsi="Times New Roman" w:cs="Times New Roman"/>
          <w:color w:val="000000"/>
          <w:sz w:val="24"/>
          <w:szCs w:val="24"/>
        </w:rPr>
        <w:t xml:space="preserve"> received his Ph.D. degree in Organic Chemistry in 2004 from the Institute of Chemistry, Chinese Academy of Science, Beijing. In 2006, he was awarded the National Top 100 Excellent Ph. D. Thesis Award in China. From 2004 to 2007, he was a joint postdoctoral scientist at the Columbia University </w:t>
      </w:r>
      <w:proofErr w:type="spellStart"/>
      <w:r w:rsidR="00634A55" w:rsidRPr="006C0173">
        <w:rPr>
          <w:rFonts w:ascii="Times New Roman" w:hAnsi="Times New Roman" w:cs="Times New Roman"/>
          <w:color w:val="000000"/>
          <w:sz w:val="24"/>
          <w:szCs w:val="24"/>
        </w:rPr>
        <w:t>Nanocenter</w:t>
      </w:r>
      <w:proofErr w:type="spellEnd"/>
      <w:r w:rsidR="00634A55" w:rsidRPr="006C0173">
        <w:rPr>
          <w:rFonts w:ascii="Times New Roman" w:hAnsi="Times New Roman" w:cs="Times New Roman"/>
          <w:color w:val="000000"/>
          <w:sz w:val="24"/>
          <w:szCs w:val="24"/>
        </w:rPr>
        <w:t>. He joined the faculty</w:t>
      </w:r>
      <w:r w:rsidR="00634A55" w:rsidRPr="006C0173">
        <w:rPr>
          <w:rFonts w:ascii="Times New Roman" w:eastAsia="DengXian" w:hAnsi="Times New Roman" w:cs="Times New Roman"/>
          <w:color w:val="000000"/>
          <w:sz w:val="24"/>
          <w:szCs w:val="24"/>
        </w:rPr>
        <w:t xml:space="preserve"> as a professor</w:t>
      </w:r>
      <w:r w:rsidR="00634A55" w:rsidRPr="006C0173">
        <w:rPr>
          <w:rFonts w:ascii="Times New Roman" w:hAnsi="Times New Roman" w:cs="Times New Roman"/>
          <w:color w:val="000000"/>
          <w:sz w:val="24"/>
          <w:szCs w:val="24"/>
        </w:rPr>
        <w:t xml:space="preserve"> under “Peking 100-Talent” Program at College of Chemistry and Molecular Engineering, Peking University in January 2008. </w:t>
      </w:r>
      <w:r w:rsidR="00634A55" w:rsidRPr="006C0173">
        <w:rPr>
          <w:rFonts w:ascii="Times New Roman" w:eastAsia="SimSun" w:hAnsi="Times New Roman" w:cs="Times New Roman"/>
          <w:color w:val="000000"/>
          <w:sz w:val="24"/>
          <w:szCs w:val="24"/>
        </w:rPr>
        <w:t>In 2012, h</w:t>
      </w:r>
      <w:r w:rsidR="00634A55" w:rsidRPr="006C0173">
        <w:rPr>
          <w:rFonts w:ascii="Times New Roman" w:hAnsi="Times New Roman" w:cs="Times New Roman"/>
          <w:color w:val="000000"/>
          <w:sz w:val="24"/>
          <w:szCs w:val="24"/>
        </w:rPr>
        <w:t xml:space="preserve">e </w:t>
      </w:r>
      <w:r w:rsidR="00634A55" w:rsidRPr="006C0173">
        <w:rPr>
          <w:rFonts w:ascii="Times New Roman" w:eastAsia="SimSun" w:hAnsi="Times New Roman" w:cs="Times New Roman"/>
          <w:color w:val="000000"/>
          <w:sz w:val="24"/>
          <w:szCs w:val="24"/>
        </w:rPr>
        <w:t>won</w:t>
      </w:r>
      <w:r w:rsidR="00634A55" w:rsidRPr="006C0173">
        <w:rPr>
          <w:rFonts w:ascii="Times New Roman" w:hAnsi="Times New Roman" w:cs="Times New Roman"/>
          <w:color w:val="000000"/>
          <w:sz w:val="24"/>
          <w:szCs w:val="24"/>
        </w:rPr>
        <w:t xml:space="preserve"> the National Science Fund for Distinguished Young Scholars in China. His research interests are focused on </w:t>
      </w:r>
      <w:r w:rsidR="00634A55" w:rsidRPr="006C0173">
        <w:rPr>
          <w:rFonts w:ascii="Times New Roman" w:eastAsia="DengXian" w:hAnsi="Times New Roman" w:cs="Times New Roman"/>
          <w:color w:val="000000"/>
          <w:sz w:val="24"/>
          <w:szCs w:val="24"/>
        </w:rPr>
        <w:t>s</w:t>
      </w:r>
      <w:r w:rsidR="00634A55" w:rsidRPr="006C0173">
        <w:rPr>
          <w:rFonts w:ascii="Times New Roman" w:hAnsi="Times New Roman" w:cs="Times New Roman"/>
          <w:sz w:val="24"/>
          <w:szCs w:val="24"/>
        </w:rPr>
        <w:t>ingle-molecule devices and device physics, flexible/organic electronics, single-molecule detection and dynamics</w:t>
      </w:r>
      <w:r w:rsidR="00634A55" w:rsidRPr="006C0173">
        <w:rPr>
          <w:rFonts w:ascii="Times New Roman" w:hAnsi="Times New Roman" w:cs="Times New Roman"/>
          <w:color w:val="000000"/>
          <w:sz w:val="24"/>
          <w:szCs w:val="24"/>
        </w:rPr>
        <w:t xml:space="preserve">, </w:t>
      </w:r>
      <w:proofErr w:type="gramStart"/>
      <w:r w:rsidR="00634A55" w:rsidRPr="006C0173">
        <w:rPr>
          <w:rFonts w:ascii="Times New Roman" w:hAnsi="Times New Roman" w:cs="Times New Roman"/>
          <w:color w:val="000000"/>
          <w:sz w:val="24"/>
          <w:szCs w:val="24"/>
        </w:rPr>
        <w:t>etc.</w:t>
      </w:r>
      <w:r w:rsidR="00300099">
        <w:rPr>
          <w:rFonts w:ascii="Times New Roman" w:hAnsi="Times New Roman" w:cs="Times New Roman" w:hint="eastAsia"/>
          <w:color w:val="000000"/>
          <w:sz w:val="24"/>
          <w:szCs w:val="24"/>
        </w:rPr>
        <w:t>.</w:t>
      </w:r>
      <w:proofErr w:type="gramEnd"/>
    </w:p>
    <w:sectPr w:rsidR="00634A55" w:rsidRPr="006C0173" w:rsidSect="00DF7C56">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B883" w14:textId="77777777" w:rsidR="00671168" w:rsidRDefault="00671168">
      <w:r>
        <w:separator/>
      </w:r>
    </w:p>
  </w:endnote>
  <w:endnote w:type="continuationSeparator" w:id="0">
    <w:p w14:paraId="2A5B3875" w14:textId="77777777" w:rsidR="00671168" w:rsidRDefault="0067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1759"/>
      <w:docPartObj>
        <w:docPartGallery w:val="Page Numbers (Bottom of Page)"/>
        <w:docPartUnique/>
      </w:docPartObj>
    </w:sdtPr>
    <w:sdtEndPr/>
    <w:sdtContent>
      <w:p w14:paraId="20DA99CC" w14:textId="2842774F" w:rsidR="00D16218" w:rsidRDefault="00D16218">
        <w:pPr>
          <w:pStyle w:val="Footer"/>
          <w:jc w:val="right"/>
        </w:pPr>
        <w:r>
          <w:fldChar w:fldCharType="begin"/>
        </w:r>
        <w:r>
          <w:instrText>PAGE   \* MERGEFORMAT</w:instrText>
        </w:r>
        <w:r>
          <w:fldChar w:fldCharType="separate"/>
        </w:r>
        <w:r w:rsidR="007210AC" w:rsidRPr="007210AC">
          <w:rPr>
            <w:noProof/>
            <w:lang w:val="zh-CN"/>
          </w:rPr>
          <w:t>2</w:t>
        </w:r>
        <w:r>
          <w:fldChar w:fldCharType="end"/>
        </w:r>
      </w:p>
    </w:sdtContent>
  </w:sdt>
  <w:p w14:paraId="7D4AE18D"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7838" w14:textId="77777777" w:rsidR="00671168" w:rsidRDefault="00671168">
      <w:r>
        <w:separator/>
      </w:r>
    </w:p>
  </w:footnote>
  <w:footnote w:type="continuationSeparator" w:id="0">
    <w:p w14:paraId="7DAA79B1" w14:textId="77777777" w:rsidR="00671168" w:rsidRDefault="006711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98D"/>
    <w:multiLevelType w:val="hybridMultilevel"/>
    <w:tmpl w:val="F2321B2C"/>
    <w:lvl w:ilvl="0" w:tplc="AEA68650">
      <w:start w:val="1"/>
      <w:numFmt w:val="bullet"/>
      <w:lvlText w:val=""/>
      <w:lvlJc w:val="left"/>
      <w:pPr>
        <w:tabs>
          <w:tab w:val="num" w:pos="720"/>
        </w:tabs>
        <w:ind w:left="720" w:hanging="360"/>
      </w:pPr>
      <w:rPr>
        <w:rFonts w:ascii="Wingdings" w:hAnsi="Wingdings" w:hint="default"/>
      </w:rPr>
    </w:lvl>
    <w:lvl w:ilvl="1" w:tplc="55FAC9F8" w:tentative="1">
      <w:start w:val="1"/>
      <w:numFmt w:val="bullet"/>
      <w:lvlText w:val=""/>
      <w:lvlJc w:val="left"/>
      <w:pPr>
        <w:tabs>
          <w:tab w:val="num" w:pos="1440"/>
        </w:tabs>
        <w:ind w:left="1440" w:hanging="360"/>
      </w:pPr>
      <w:rPr>
        <w:rFonts w:ascii="Wingdings" w:hAnsi="Wingdings" w:hint="default"/>
      </w:rPr>
    </w:lvl>
    <w:lvl w:ilvl="2" w:tplc="BFB8881C" w:tentative="1">
      <w:start w:val="1"/>
      <w:numFmt w:val="bullet"/>
      <w:lvlText w:val=""/>
      <w:lvlJc w:val="left"/>
      <w:pPr>
        <w:tabs>
          <w:tab w:val="num" w:pos="2160"/>
        </w:tabs>
        <w:ind w:left="2160" w:hanging="360"/>
      </w:pPr>
      <w:rPr>
        <w:rFonts w:ascii="Wingdings" w:hAnsi="Wingdings" w:hint="default"/>
      </w:rPr>
    </w:lvl>
    <w:lvl w:ilvl="3" w:tplc="2AF08C8E" w:tentative="1">
      <w:start w:val="1"/>
      <w:numFmt w:val="bullet"/>
      <w:lvlText w:val=""/>
      <w:lvlJc w:val="left"/>
      <w:pPr>
        <w:tabs>
          <w:tab w:val="num" w:pos="2880"/>
        </w:tabs>
        <w:ind w:left="2880" w:hanging="360"/>
      </w:pPr>
      <w:rPr>
        <w:rFonts w:ascii="Wingdings" w:hAnsi="Wingdings" w:hint="default"/>
      </w:rPr>
    </w:lvl>
    <w:lvl w:ilvl="4" w:tplc="BBCAB38E" w:tentative="1">
      <w:start w:val="1"/>
      <w:numFmt w:val="bullet"/>
      <w:lvlText w:val=""/>
      <w:lvlJc w:val="left"/>
      <w:pPr>
        <w:tabs>
          <w:tab w:val="num" w:pos="3600"/>
        </w:tabs>
        <w:ind w:left="3600" w:hanging="360"/>
      </w:pPr>
      <w:rPr>
        <w:rFonts w:ascii="Wingdings" w:hAnsi="Wingdings" w:hint="default"/>
      </w:rPr>
    </w:lvl>
    <w:lvl w:ilvl="5" w:tplc="C96853E4" w:tentative="1">
      <w:start w:val="1"/>
      <w:numFmt w:val="bullet"/>
      <w:lvlText w:val=""/>
      <w:lvlJc w:val="left"/>
      <w:pPr>
        <w:tabs>
          <w:tab w:val="num" w:pos="4320"/>
        </w:tabs>
        <w:ind w:left="4320" w:hanging="360"/>
      </w:pPr>
      <w:rPr>
        <w:rFonts w:ascii="Wingdings" w:hAnsi="Wingdings" w:hint="default"/>
      </w:rPr>
    </w:lvl>
    <w:lvl w:ilvl="6" w:tplc="C622B8F6" w:tentative="1">
      <w:start w:val="1"/>
      <w:numFmt w:val="bullet"/>
      <w:lvlText w:val=""/>
      <w:lvlJc w:val="left"/>
      <w:pPr>
        <w:tabs>
          <w:tab w:val="num" w:pos="5040"/>
        </w:tabs>
        <w:ind w:left="5040" w:hanging="360"/>
      </w:pPr>
      <w:rPr>
        <w:rFonts w:ascii="Wingdings" w:hAnsi="Wingdings" w:hint="default"/>
      </w:rPr>
    </w:lvl>
    <w:lvl w:ilvl="7" w:tplc="468CD89E" w:tentative="1">
      <w:start w:val="1"/>
      <w:numFmt w:val="bullet"/>
      <w:lvlText w:val=""/>
      <w:lvlJc w:val="left"/>
      <w:pPr>
        <w:tabs>
          <w:tab w:val="num" w:pos="5760"/>
        </w:tabs>
        <w:ind w:left="5760" w:hanging="360"/>
      </w:pPr>
      <w:rPr>
        <w:rFonts w:ascii="Wingdings" w:hAnsi="Wingdings" w:hint="default"/>
      </w:rPr>
    </w:lvl>
    <w:lvl w:ilvl="8" w:tplc="B4ACA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D68C4"/>
    <w:multiLevelType w:val="hybridMultilevel"/>
    <w:tmpl w:val="576C6416"/>
    <w:lvl w:ilvl="0" w:tplc="63BC9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1 polym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E79A0"/>
    <w:rsid w:val="00000481"/>
    <w:rsid w:val="00016517"/>
    <w:rsid w:val="00016D23"/>
    <w:rsid w:val="000201FA"/>
    <w:rsid w:val="000242AF"/>
    <w:rsid w:val="00032114"/>
    <w:rsid w:val="00045762"/>
    <w:rsid w:val="000479FC"/>
    <w:rsid w:val="000601B1"/>
    <w:rsid w:val="0006075D"/>
    <w:rsid w:val="000618E9"/>
    <w:rsid w:val="00062570"/>
    <w:rsid w:val="000641CE"/>
    <w:rsid w:val="000658BE"/>
    <w:rsid w:val="00066EFC"/>
    <w:rsid w:val="00075201"/>
    <w:rsid w:val="00075814"/>
    <w:rsid w:val="00075927"/>
    <w:rsid w:val="000823C6"/>
    <w:rsid w:val="00093A9D"/>
    <w:rsid w:val="00095CE2"/>
    <w:rsid w:val="000C1F25"/>
    <w:rsid w:val="000D02A3"/>
    <w:rsid w:val="000D0F3D"/>
    <w:rsid w:val="000D55E2"/>
    <w:rsid w:val="000E370D"/>
    <w:rsid w:val="000F3451"/>
    <w:rsid w:val="000F45F7"/>
    <w:rsid w:val="000F55B7"/>
    <w:rsid w:val="00101D76"/>
    <w:rsid w:val="0010757B"/>
    <w:rsid w:val="00114CB2"/>
    <w:rsid w:val="00117423"/>
    <w:rsid w:val="00121AF2"/>
    <w:rsid w:val="001244C1"/>
    <w:rsid w:val="00132600"/>
    <w:rsid w:val="00133DA1"/>
    <w:rsid w:val="00136DBF"/>
    <w:rsid w:val="00141F60"/>
    <w:rsid w:val="001536B3"/>
    <w:rsid w:val="00160412"/>
    <w:rsid w:val="00160E58"/>
    <w:rsid w:val="00170971"/>
    <w:rsid w:val="00186770"/>
    <w:rsid w:val="001872D0"/>
    <w:rsid w:val="001A00AA"/>
    <w:rsid w:val="001A0555"/>
    <w:rsid w:val="001B0572"/>
    <w:rsid w:val="001C2D2D"/>
    <w:rsid w:val="001C3C52"/>
    <w:rsid w:val="001C78B2"/>
    <w:rsid w:val="001D3DCF"/>
    <w:rsid w:val="001D56A4"/>
    <w:rsid w:val="001E4380"/>
    <w:rsid w:val="001E45CA"/>
    <w:rsid w:val="00203B4A"/>
    <w:rsid w:val="00210739"/>
    <w:rsid w:val="00212904"/>
    <w:rsid w:val="0021404E"/>
    <w:rsid w:val="002158F4"/>
    <w:rsid w:val="00227469"/>
    <w:rsid w:val="00230968"/>
    <w:rsid w:val="00232131"/>
    <w:rsid w:val="00234730"/>
    <w:rsid w:val="00235A4E"/>
    <w:rsid w:val="0024602B"/>
    <w:rsid w:val="0025090E"/>
    <w:rsid w:val="002578AB"/>
    <w:rsid w:val="0027518B"/>
    <w:rsid w:val="00293972"/>
    <w:rsid w:val="00297B32"/>
    <w:rsid w:val="002B2198"/>
    <w:rsid w:val="002B5898"/>
    <w:rsid w:val="002C3FEE"/>
    <w:rsid w:val="002C7E0D"/>
    <w:rsid w:val="002D0C23"/>
    <w:rsid w:val="002E00A2"/>
    <w:rsid w:val="002E5B7B"/>
    <w:rsid w:val="002F7425"/>
    <w:rsid w:val="002F7A29"/>
    <w:rsid w:val="00300099"/>
    <w:rsid w:val="0030269C"/>
    <w:rsid w:val="003114EB"/>
    <w:rsid w:val="003123E6"/>
    <w:rsid w:val="00314707"/>
    <w:rsid w:val="00314AAC"/>
    <w:rsid w:val="0031590F"/>
    <w:rsid w:val="00316D59"/>
    <w:rsid w:val="003205A5"/>
    <w:rsid w:val="0032428D"/>
    <w:rsid w:val="0032467F"/>
    <w:rsid w:val="00324D41"/>
    <w:rsid w:val="0034219A"/>
    <w:rsid w:val="003460D5"/>
    <w:rsid w:val="00367ACC"/>
    <w:rsid w:val="00372D64"/>
    <w:rsid w:val="00373868"/>
    <w:rsid w:val="0037771A"/>
    <w:rsid w:val="003779E4"/>
    <w:rsid w:val="00383AFF"/>
    <w:rsid w:val="00384671"/>
    <w:rsid w:val="003A0E10"/>
    <w:rsid w:val="003A5407"/>
    <w:rsid w:val="003A696A"/>
    <w:rsid w:val="003B32CF"/>
    <w:rsid w:val="003C1BAF"/>
    <w:rsid w:val="003C4087"/>
    <w:rsid w:val="003C56F5"/>
    <w:rsid w:val="003C7759"/>
    <w:rsid w:val="003D6481"/>
    <w:rsid w:val="003D70E7"/>
    <w:rsid w:val="003E0B17"/>
    <w:rsid w:val="003E353C"/>
    <w:rsid w:val="003F0080"/>
    <w:rsid w:val="0040598F"/>
    <w:rsid w:val="00405DA9"/>
    <w:rsid w:val="00407E06"/>
    <w:rsid w:val="004110AA"/>
    <w:rsid w:val="00414E29"/>
    <w:rsid w:val="0042305E"/>
    <w:rsid w:val="0043760D"/>
    <w:rsid w:val="00457D9C"/>
    <w:rsid w:val="00464B95"/>
    <w:rsid w:val="00480866"/>
    <w:rsid w:val="004816FE"/>
    <w:rsid w:val="0048586A"/>
    <w:rsid w:val="00487100"/>
    <w:rsid w:val="004A378F"/>
    <w:rsid w:val="004A410A"/>
    <w:rsid w:val="004A4BE7"/>
    <w:rsid w:val="004B3AE8"/>
    <w:rsid w:val="004C4846"/>
    <w:rsid w:val="004D0054"/>
    <w:rsid w:val="004E26E7"/>
    <w:rsid w:val="004E52EE"/>
    <w:rsid w:val="0050076B"/>
    <w:rsid w:val="00510EFD"/>
    <w:rsid w:val="00523A1A"/>
    <w:rsid w:val="0054360E"/>
    <w:rsid w:val="00544E98"/>
    <w:rsid w:val="005461A1"/>
    <w:rsid w:val="0055070C"/>
    <w:rsid w:val="00570936"/>
    <w:rsid w:val="00571F0C"/>
    <w:rsid w:val="00586EDB"/>
    <w:rsid w:val="005B05E3"/>
    <w:rsid w:val="005C142F"/>
    <w:rsid w:val="005C18B6"/>
    <w:rsid w:val="005C4474"/>
    <w:rsid w:val="005C55C6"/>
    <w:rsid w:val="005E2716"/>
    <w:rsid w:val="005F087C"/>
    <w:rsid w:val="005F0C47"/>
    <w:rsid w:val="005F21D7"/>
    <w:rsid w:val="006076D0"/>
    <w:rsid w:val="00607CA3"/>
    <w:rsid w:val="00612DCF"/>
    <w:rsid w:val="00617D0A"/>
    <w:rsid w:val="0062292B"/>
    <w:rsid w:val="00623E00"/>
    <w:rsid w:val="00631B95"/>
    <w:rsid w:val="00634A55"/>
    <w:rsid w:val="006430E9"/>
    <w:rsid w:val="00643A0D"/>
    <w:rsid w:val="006455EE"/>
    <w:rsid w:val="006565FD"/>
    <w:rsid w:val="00656BA7"/>
    <w:rsid w:val="00657AB7"/>
    <w:rsid w:val="00662874"/>
    <w:rsid w:val="00665AF6"/>
    <w:rsid w:val="00671168"/>
    <w:rsid w:val="00675D1E"/>
    <w:rsid w:val="00676D48"/>
    <w:rsid w:val="0068049B"/>
    <w:rsid w:val="00682928"/>
    <w:rsid w:val="006838BB"/>
    <w:rsid w:val="00684BBB"/>
    <w:rsid w:val="00695006"/>
    <w:rsid w:val="00695E2A"/>
    <w:rsid w:val="006A6195"/>
    <w:rsid w:val="006B2606"/>
    <w:rsid w:val="006B357B"/>
    <w:rsid w:val="006C0173"/>
    <w:rsid w:val="006C07A3"/>
    <w:rsid w:val="006C1E7B"/>
    <w:rsid w:val="006D6057"/>
    <w:rsid w:val="006E11D4"/>
    <w:rsid w:val="006E22F3"/>
    <w:rsid w:val="006E39B0"/>
    <w:rsid w:val="007210AC"/>
    <w:rsid w:val="00722B27"/>
    <w:rsid w:val="00725507"/>
    <w:rsid w:val="00725DE0"/>
    <w:rsid w:val="00726980"/>
    <w:rsid w:val="00737281"/>
    <w:rsid w:val="00741FA4"/>
    <w:rsid w:val="007546B1"/>
    <w:rsid w:val="00760C01"/>
    <w:rsid w:val="00781A47"/>
    <w:rsid w:val="007A2DA9"/>
    <w:rsid w:val="007B0D90"/>
    <w:rsid w:val="007B77B1"/>
    <w:rsid w:val="007C7F50"/>
    <w:rsid w:val="007E03EE"/>
    <w:rsid w:val="007E41C1"/>
    <w:rsid w:val="007E49FF"/>
    <w:rsid w:val="007F1DAA"/>
    <w:rsid w:val="007F5394"/>
    <w:rsid w:val="007F72CE"/>
    <w:rsid w:val="008020F4"/>
    <w:rsid w:val="00803227"/>
    <w:rsid w:val="00826BA8"/>
    <w:rsid w:val="00827177"/>
    <w:rsid w:val="00831B6A"/>
    <w:rsid w:val="00843737"/>
    <w:rsid w:val="00852838"/>
    <w:rsid w:val="00852EA2"/>
    <w:rsid w:val="00863CAF"/>
    <w:rsid w:val="00867950"/>
    <w:rsid w:val="008728BD"/>
    <w:rsid w:val="00872B2E"/>
    <w:rsid w:val="008B7D54"/>
    <w:rsid w:val="008D5006"/>
    <w:rsid w:val="008D6CE9"/>
    <w:rsid w:val="008E2FC6"/>
    <w:rsid w:val="008F0815"/>
    <w:rsid w:val="008F18BA"/>
    <w:rsid w:val="0090618D"/>
    <w:rsid w:val="00916617"/>
    <w:rsid w:val="00916A05"/>
    <w:rsid w:val="00916D7C"/>
    <w:rsid w:val="0092772D"/>
    <w:rsid w:val="00930A26"/>
    <w:rsid w:val="009345BA"/>
    <w:rsid w:val="009354B9"/>
    <w:rsid w:val="00937A5B"/>
    <w:rsid w:val="00953B8A"/>
    <w:rsid w:val="009554AB"/>
    <w:rsid w:val="00973725"/>
    <w:rsid w:val="00987EBC"/>
    <w:rsid w:val="0099107F"/>
    <w:rsid w:val="009959CB"/>
    <w:rsid w:val="009A5311"/>
    <w:rsid w:val="009B473E"/>
    <w:rsid w:val="009C4F7F"/>
    <w:rsid w:val="009C6B9F"/>
    <w:rsid w:val="009E1F6C"/>
    <w:rsid w:val="009E20AA"/>
    <w:rsid w:val="009E2419"/>
    <w:rsid w:val="009E49E8"/>
    <w:rsid w:val="009E79A0"/>
    <w:rsid w:val="009F78DD"/>
    <w:rsid w:val="00A01EDE"/>
    <w:rsid w:val="00A05767"/>
    <w:rsid w:val="00A11630"/>
    <w:rsid w:val="00A17B2A"/>
    <w:rsid w:val="00A515FE"/>
    <w:rsid w:val="00A53134"/>
    <w:rsid w:val="00A6372D"/>
    <w:rsid w:val="00A65518"/>
    <w:rsid w:val="00A728E7"/>
    <w:rsid w:val="00A74A00"/>
    <w:rsid w:val="00A82FD3"/>
    <w:rsid w:val="00A8319A"/>
    <w:rsid w:val="00A85A05"/>
    <w:rsid w:val="00A90FA8"/>
    <w:rsid w:val="00A91F38"/>
    <w:rsid w:val="00A92B3B"/>
    <w:rsid w:val="00A9592A"/>
    <w:rsid w:val="00A96C67"/>
    <w:rsid w:val="00AA2EAF"/>
    <w:rsid w:val="00AA47BE"/>
    <w:rsid w:val="00AA6051"/>
    <w:rsid w:val="00AB2AF1"/>
    <w:rsid w:val="00AB5A85"/>
    <w:rsid w:val="00AC1A87"/>
    <w:rsid w:val="00AC1FBF"/>
    <w:rsid w:val="00AC296A"/>
    <w:rsid w:val="00AD0E8E"/>
    <w:rsid w:val="00AD11A9"/>
    <w:rsid w:val="00AD3031"/>
    <w:rsid w:val="00AE295C"/>
    <w:rsid w:val="00AE2F4C"/>
    <w:rsid w:val="00AF1BEF"/>
    <w:rsid w:val="00AF6418"/>
    <w:rsid w:val="00AF643C"/>
    <w:rsid w:val="00B024F2"/>
    <w:rsid w:val="00B03346"/>
    <w:rsid w:val="00B24985"/>
    <w:rsid w:val="00B35E1D"/>
    <w:rsid w:val="00B36A3D"/>
    <w:rsid w:val="00B511D1"/>
    <w:rsid w:val="00B51F99"/>
    <w:rsid w:val="00B52972"/>
    <w:rsid w:val="00B6059A"/>
    <w:rsid w:val="00B6411C"/>
    <w:rsid w:val="00B7144D"/>
    <w:rsid w:val="00B73C21"/>
    <w:rsid w:val="00B74109"/>
    <w:rsid w:val="00B82BEA"/>
    <w:rsid w:val="00B84398"/>
    <w:rsid w:val="00B92500"/>
    <w:rsid w:val="00B9718F"/>
    <w:rsid w:val="00BA4E3A"/>
    <w:rsid w:val="00BC2447"/>
    <w:rsid w:val="00BC679B"/>
    <w:rsid w:val="00BD0FCB"/>
    <w:rsid w:val="00BD30C1"/>
    <w:rsid w:val="00BD64B3"/>
    <w:rsid w:val="00BD6C12"/>
    <w:rsid w:val="00C00F22"/>
    <w:rsid w:val="00C0160B"/>
    <w:rsid w:val="00C03388"/>
    <w:rsid w:val="00C11B85"/>
    <w:rsid w:val="00C2328F"/>
    <w:rsid w:val="00C26555"/>
    <w:rsid w:val="00C366D9"/>
    <w:rsid w:val="00C40533"/>
    <w:rsid w:val="00C51144"/>
    <w:rsid w:val="00C538A3"/>
    <w:rsid w:val="00C6133A"/>
    <w:rsid w:val="00C6447E"/>
    <w:rsid w:val="00C7517E"/>
    <w:rsid w:val="00C80290"/>
    <w:rsid w:val="00C8402C"/>
    <w:rsid w:val="00C965C8"/>
    <w:rsid w:val="00CA6C54"/>
    <w:rsid w:val="00CB36FB"/>
    <w:rsid w:val="00CB3DC0"/>
    <w:rsid w:val="00CC625B"/>
    <w:rsid w:val="00CD77E4"/>
    <w:rsid w:val="00CE619C"/>
    <w:rsid w:val="00CF6D57"/>
    <w:rsid w:val="00D01E5B"/>
    <w:rsid w:val="00D05745"/>
    <w:rsid w:val="00D05F16"/>
    <w:rsid w:val="00D14F47"/>
    <w:rsid w:val="00D16218"/>
    <w:rsid w:val="00D2113A"/>
    <w:rsid w:val="00D23E06"/>
    <w:rsid w:val="00D24325"/>
    <w:rsid w:val="00D26E9B"/>
    <w:rsid w:val="00D36E20"/>
    <w:rsid w:val="00D37480"/>
    <w:rsid w:val="00D42B42"/>
    <w:rsid w:val="00D446D3"/>
    <w:rsid w:val="00D457B1"/>
    <w:rsid w:val="00D46DD5"/>
    <w:rsid w:val="00D5338A"/>
    <w:rsid w:val="00D569AA"/>
    <w:rsid w:val="00D57267"/>
    <w:rsid w:val="00D57619"/>
    <w:rsid w:val="00D57644"/>
    <w:rsid w:val="00D60F52"/>
    <w:rsid w:val="00D63474"/>
    <w:rsid w:val="00D70A22"/>
    <w:rsid w:val="00D75850"/>
    <w:rsid w:val="00D82687"/>
    <w:rsid w:val="00D83338"/>
    <w:rsid w:val="00D83623"/>
    <w:rsid w:val="00D83CB0"/>
    <w:rsid w:val="00D857FE"/>
    <w:rsid w:val="00D9319C"/>
    <w:rsid w:val="00DC730A"/>
    <w:rsid w:val="00DD563A"/>
    <w:rsid w:val="00DE0283"/>
    <w:rsid w:val="00DE51EE"/>
    <w:rsid w:val="00DF368A"/>
    <w:rsid w:val="00DF7C56"/>
    <w:rsid w:val="00E242A8"/>
    <w:rsid w:val="00E31CE9"/>
    <w:rsid w:val="00E439DA"/>
    <w:rsid w:val="00E45335"/>
    <w:rsid w:val="00E51698"/>
    <w:rsid w:val="00E6707D"/>
    <w:rsid w:val="00E71B85"/>
    <w:rsid w:val="00E73089"/>
    <w:rsid w:val="00E7745F"/>
    <w:rsid w:val="00E94671"/>
    <w:rsid w:val="00EA078F"/>
    <w:rsid w:val="00EA41AA"/>
    <w:rsid w:val="00EB4F0F"/>
    <w:rsid w:val="00EC19AB"/>
    <w:rsid w:val="00EC302E"/>
    <w:rsid w:val="00ED0F34"/>
    <w:rsid w:val="00ED15D3"/>
    <w:rsid w:val="00ED228D"/>
    <w:rsid w:val="00ED3235"/>
    <w:rsid w:val="00EE25F0"/>
    <w:rsid w:val="00EE2D7D"/>
    <w:rsid w:val="00EF19EF"/>
    <w:rsid w:val="00F27CAF"/>
    <w:rsid w:val="00F3102B"/>
    <w:rsid w:val="00F33220"/>
    <w:rsid w:val="00F41E9B"/>
    <w:rsid w:val="00F55544"/>
    <w:rsid w:val="00F55C4C"/>
    <w:rsid w:val="00F608E5"/>
    <w:rsid w:val="00F65A40"/>
    <w:rsid w:val="00F70D18"/>
    <w:rsid w:val="00F83AF6"/>
    <w:rsid w:val="00F912B8"/>
    <w:rsid w:val="00F92F2E"/>
    <w:rsid w:val="00F970D2"/>
    <w:rsid w:val="00FA4B82"/>
    <w:rsid w:val="00FB3935"/>
    <w:rsid w:val="00FC5768"/>
    <w:rsid w:val="00FD386D"/>
    <w:rsid w:val="00FD4E25"/>
    <w:rsid w:val="00FE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45F"/>
  <w15:docId w15:val="{E37926E2-F135-48B5-BEED-94706572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A0"/>
    <w:pPr>
      <w:widowControl w:val="0"/>
      <w:jc w:val="both"/>
    </w:pPr>
  </w:style>
  <w:style w:type="paragraph" w:styleId="Heading1">
    <w:name w:val="heading 1"/>
    <w:aliases w:val="正文标题"/>
    <w:basedOn w:val="Normal"/>
    <w:next w:val="Normal"/>
    <w:link w:val="Heading1Char"/>
    <w:uiPriority w:val="9"/>
    <w: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w:aliases w:val="小节标题"/>
    <w:basedOn w:val="Normal"/>
    <w:next w:val="Normal"/>
    <w:link w:val="Heading2Char"/>
    <w:uiPriority w:val="9"/>
    <w:semiHidden/>
    <w:unhideWhenUsed/>
    <w:qFormat/>
    <w:rsid w:val="00075201"/>
    <w:pPr>
      <w:keepNext/>
      <w:keepLines/>
      <w:spacing w:before="260" w:after="260" w:line="36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正文标题 Char"/>
    <w:basedOn w:val="DefaultParagraphFont"/>
    <w:link w:val="Heading1"/>
    <w:uiPriority w:val="9"/>
    <w:rsid w:val="00075201"/>
    <w:rPr>
      <w:rFonts w:eastAsia="Times New Roman"/>
      <w:bCs/>
      <w:kern w:val="44"/>
      <w:sz w:val="32"/>
      <w:szCs w:val="44"/>
    </w:rPr>
  </w:style>
  <w:style w:type="paragraph" w:styleId="Title">
    <w:name w:val="Title"/>
    <w:aliases w:val="图表注释"/>
    <w:basedOn w:val="Normal"/>
    <w:next w:val="Normal"/>
    <w:link w:val="TitleChar"/>
    <w:uiPriority w:val="10"/>
    <w:qFormat/>
    <w:rsid w:val="00075201"/>
    <w:pPr>
      <w:spacing w:before="240" w:after="60"/>
      <w:jc w:val="center"/>
      <w:outlineLvl w:val="0"/>
    </w:pPr>
    <w:rPr>
      <w:rFonts w:asciiTheme="majorHAnsi" w:eastAsia="SimSun" w:hAnsiTheme="majorHAnsi" w:cstheme="majorBidi"/>
      <w:bCs/>
      <w:szCs w:val="32"/>
    </w:rPr>
  </w:style>
  <w:style w:type="character" w:customStyle="1" w:styleId="TitleChar">
    <w:name w:val="Title Char"/>
    <w:aliases w:val="图表注释 Char"/>
    <w:basedOn w:val="DefaultParagraphFont"/>
    <w:link w:val="Title"/>
    <w:uiPriority w:val="10"/>
    <w:rsid w:val="00075201"/>
    <w:rPr>
      <w:rFonts w:asciiTheme="majorHAnsi" w:eastAsia="SimSun" w:hAnsiTheme="majorHAnsi" w:cstheme="majorBidi"/>
      <w:bCs/>
      <w:szCs w:val="32"/>
    </w:rPr>
  </w:style>
  <w:style w:type="character" w:customStyle="1" w:styleId="Heading2Char">
    <w:name w:val="Heading 2 Char"/>
    <w:aliases w:val="小节标题 Char"/>
    <w:basedOn w:val="DefaultParagraphFont"/>
    <w:link w:val="Heading2"/>
    <w:uiPriority w:val="9"/>
    <w:semiHidden/>
    <w:rsid w:val="00075201"/>
    <w:rPr>
      <w:rFonts w:asciiTheme="majorHAnsi" w:eastAsiaTheme="majorEastAsia" w:hAnsiTheme="majorHAnsi" w:cstheme="majorBidi"/>
      <w:b/>
      <w:bCs/>
      <w:sz w:val="24"/>
      <w:szCs w:val="32"/>
    </w:rPr>
  </w:style>
  <w:style w:type="paragraph" w:styleId="ListParagraph">
    <w:name w:val="List Paragraph"/>
    <w:basedOn w:val="Normal"/>
    <w:uiPriority w:val="34"/>
    <w:qFormat/>
    <w:rsid w:val="009E79A0"/>
    <w:pPr>
      <w:ind w:firstLineChars="200" w:firstLine="420"/>
    </w:pPr>
  </w:style>
  <w:style w:type="character" w:styleId="PlaceholderText">
    <w:name w:val="Placeholder Text"/>
    <w:basedOn w:val="DefaultParagraphFont"/>
    <w:uiPriority w:val="99"/>
    <w:semiHidden/>
    <w:rsid w:val="009E79A0"/>
    <w:rPr>
      <w:color w:val="808080"/>
    </w:rPr>
  </w:style>
  <w:style w:type="character" w:customStyle="1" w:styleId="apple-converted-space">
    <w:name w:val="apple-converted-space"/>
    <w:basedOn w:val="DefaultParagraphFont"/>
    <w:rsid w:val="009E79A0"/>
  </w:style>
  <w:style w:type="character" w:styleId="Emphasis">
    <w:name w:val="Emphasis"/>
    <w:basedOn w:val="DefaultParagraphFont"/>
    <w:uiPriority w:val="20"/>
    <w:qFormat/>
    <w:rsid w:val="009E79A0"/>
    <w:rPr>
      <w:i/>
      <w:iCs/>
    </w:rPr>
  </w:style>
  <w:style w:type="paragraph" w:styleId="Header">
    <w:name w:val="header"/>
    <w:basedOn w:val="Normal"/>
    <w:link w:val="HeaderChar"/>
    <w:uiPriority w:val="99"/>
    <w:unhideWhenUsed/>
    <w:rsid w:val="009E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E79A0"/>
    <w:rPr>
      <w:sz w:val="18"/>
      <w:szCs w:val="18"/>
    </w:rPr>
  </w:style>
  <w:style w:type="paragraph" w:styleId="Footer">
    <w:name w:val="footer"/>
    <w:basedOn w:val="Normal"/>
    <w:link w:val="FooterChar"/>
    <w:uiPriority w:val="99"/>
    <w:unhideWhenUsed/>
    <w:rsid w:val="009E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E79A0"/>
    <w:rPr>
      <w:sz w:val="18"/>
      <w:szCs w:val="18"/>
    </w:rPr>
  </w:style>
  <w:style w:type="paragraph" w:styleId="NormalWeb">
    <w:name w:val="Normal (Web)"/>
    <w:basedOn w:val="Normal"/>
    <w:uiPriority w:val="99"/>
    <w:unhideWhenUsed/>
    <w:rsid w:val="009E79A0"/>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9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9A0"/>
    <w:rPr>
      <w:color w:val="0563C1" w:themeColor="hyperlink"/>
      <w:u w:val="single"/>
    </w:rPr>
  </w:style>
  <w:style w:type="character" w:styleId="LineNumber">
    <w:name w:val="line number"/>
    <w:basedOn w:val="DefaultParagraphFont"/>
    <w:uiPriority w:val="99"/>
    <w:semiHidden/>
    <w:unhideWhenUsed/>
    <w:rsid w:val="009E79A0"/>
  </w:style>
  <w:style w:type="paragraph" w:customStyle="1" w:styleId="EndNoteBibliographyTitle">
    <w:name w:val="EndNote Bibliography Title"/>
    <w:basedOn w:val="Normal"/>
    <w:link w:val="EndNoteBibliographyTitleChar"/>
    <w:rsid w:val="009E79A0"/>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9E79A0"/>
    <w:rPr>
      <w:rFonts w:ascii="Calibri" w:hAnsi="Calibri"/>
      <w:noProof/>
      <w:sz w:val="20"/>
    </w:rPr>
  </w:style>
  <w:style w:type="paragraph" w:customStyle="1" w:styleId="EndNoteBibliography">
    <w:name w:val="EndNote Bibliography"/>
    <w:basedOn w:val="Normal"/>
    <w:link w:val="EndNoteBibliographyChar"/>
    <w:rsid w:val="009E79A0"/>
    <w:rPr>
      <w:rFonts w:ascii="Calibri" w:hAnsi="Calibri"/>
      <w:noProof/>
      <w:sz w:val="20"/>
    </w:rPr>
  </w:style>
  <w:style w:type="character" w:customStyle="1" w:styleId="EndNoteBibliographyChar">
    <w:name w:val="EndNote Bibliography Char"/>
    <w:basedOn w:val="DefaultParagraphFont"/>
    <w:link w:val="EndNoteBibliography"/>
    <w:rsid w:val="009E79A0"/>
    <w:rPr>
      <w:rFonts w:ascii="Calibri" w:hAnsi="Calibri"/>
      <w:noProof/>
      <w:sz w:val="20"/>
    </w:rPr>
  </w:style>
  <w:style w:type="character" w:styleId="CommentReference">
    <w:name w:val="annotation reference"/>
    <w:basedOn w:val="DefaultParagraphFont"/>
    <w:uiPriority w:val="99"/>
    <w:semiHidden/>
    <w:unhideWhenUsed/>
    <w:rsid w:val="009E79A0"/>
    <w:rPr>
      <w:sz w:val="21"/>
      <w:szCs w:val="21"/>
    </w:rPr>
  </w:style>
  <w:style w:type="paragraph" w:styleId="CommentText">
    <w:name w:val="annotation text"/>
    <w:basedOn w:val="Normal"/>
    <w:link w:val="CommentTextChar"/>
    <w:uiPriority w:val="99"/>
    <w:semiHidden/>
    <w:unhideWhenUsed/>
    <w:rsid w:val="009E79A0"/>
    <w:pPr>
      <w:jc w:val="left"/>
    </w:pPr>
  </w:style>
  <w:style w:type="character" w:customStyle="1" w:styleId="CommentTextChar">
    <w:name w:val="Comment Text Char"/>
    <w:basedOn w:val="DefaultParagraphFont"/>
    <w:link w:val="CommentText"/>
    <w:uiPriority w:val="99"/>
    <w:semiHidden/>
    <w:rsid w:val="009E79A0"/>
  </w:style>
  <w:style w:type="paragraph" w:styleId="CommentSubject">
    <w:name w:val="annotation subject"/>
    <w:basedOn w:val="CommentText"/>
    <w:next w:val="CommentText"/>
    <w:link w:val="CommentSubjectChar"/>
    <w:uiPriority w:val="99"/>
    <w:semiHidden/>
    <w:unhideWhenUsed/>
    <w:rsid w:val="009E79A0"/>
    <w:rPr>
      <w:b/>
      <w:bCs/>
    </w:rPr>
  </w:style>
  <w:style w:type="character" w:customStyle="1" w:styleId="CommentSubjectChar">
    <w:name w:val="Comment Subject Char"/>
    <w:basedOn w:val="CommentTextChar"/>
    <w:link w:val="CommentSubject"/>
    <w:uiPriority w:val="99"/>
    <w:semiHidden/>
    <w:rsid w:val="009E79A0"/>
    <w:rPr>
      <w:b/>
      <w:bCs/>
    </w:rPr>
  </w:style>
  <w:style w:type="paragraph" w:styleId="BalloonText">
    <w:name w:val="Balloon Text"/>
    <w:basedOn w:val="Normal"/>
    <w:link w:val="BalloonTextChar"/>
    <w:uiPriority w:val="99"/>
    <w:semiHidden/>
    <w:unhideWhenUsed/>
    <w:rsid w:val="009E79A0"/>
    <w:rPr>
      <w:sz w:val="18"/>
      <w:szCs w:val="18"/>
    </w:rPr>
  </w:style>
  <w:style w:type="character" w:customStyle="1" w:styleId="BalloonTextChar">
    <w:name w:val="Balloon Text Char"/>
    <w:basedOn w:val="DefaultParagraphFont"/>
    <w:link w:val="BalloonText"/>
    <w:uiPriority w:val="99"/>
    <w:semiHidden/>
    <w:rsid w:val="009E79A0"/>
    <w:rPr>
      <w:sz w:val="18"/>
      <w:szCs w:val="18"/>
    </w:rPr>
  </w:style>
  <w:style w:type="paragraph" w:styleId="Revision">
    <w:name w:val="Revision"/>
    <w:hidden/>
    <w:uiPriority w:val="99"/>
    <w:semiHidden/>
    <w:rsid w:val="006E11D4"/>
  </w:style>
  <w:style w:type="character" w:customStyle="1" w:styleId="translation2">
    <w:name w:val="translation2"/>
    <w:basedOn w:val="DefaultParagraphFont"/>
    <w:rsid w:val="004E52EE"/>
  </w:style>
  <w:style w:type="paragraph" w:styleId="NoSpacing">
    <w:name w:val="No Spacing"/>
    <w:uiPriority w:val="1"/>
    <w:qFormat/>
    <w:rsid w:val="00D857FE"/>
    <w:pPr>
      <w:widowControl w:val="0"/>
      <w:jc w:val="both"/>
    </w:pPr>
  </w:style>
  <w:style w:type="character" w:customStyle="1" w:styleId="apple-style-span">
    <w:name w:val="apple-style-span"/>
    <w:rsid w:val="00634A55"/>
  </w:style>
  <w:style w:type="paragraph" w:customStyle="1" w:styleId="1">
    <w:name w:val="표준1"/>
    <w:rsid w:val="00634A55"/>
    <w:pPr>
      <w:widowControl w:val="0"/>
      <w:jc w:val="both"/>
    </w:pPr>
    <w:rPr>
      <w:rFonts w:ascii="Lucida Grande" w:eastAsia="ヒラギノ角ゴ Pro W3" w:hAnsi="Lucida Grande" w:cs="Times New Roman"/>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21D4-3A53-426C-9939-634E6966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Dong</dc:creator>
  <cp:lastModifiedBy>Susan Stagner</cp:lastModifiedBy>
  <cp:revision>3</cp:revision>
  <cp:lastPrinted>2016-05-30T13:44:00Z</cp:lastPrinted>
  <dcterms:created xsi:type="dcterms:W3CDTF">2018-02-07T20:24:00Z</dcterms:created>
  <dcterms:modified xsi:type="dcterms:W3CDTF">2018-02-08T21:22:00Z</dcterms:modified>
</cp:coreProperties>
</file>